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5841E37B"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BF7AAD">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524"/>
        <w:gridCol w:w="2729"/>
        <w:gridCol w:w="4168"/>
      </w:tblGrid>
      <w:tr w:rsidR="003374CE" w:rsidRPr="005767E8" w14:paraId="7536FAC3" w14:textId="77777777" w:rsidTr="00CB1168">
        <w:trPr>
          <w:trHeight w:val="363"/>
          <w:jc w:val="center"/>
        </w:trPr>
        <w:tc>
          <w:tcPr>
            <w:tcW w:w="2524" w:type="dxa"/>
            <w:vMerge w:val="restart"/>
            <w:tcBorders>
              <w:right w:val="single" w:sz="4" w:space="0" w:color="000000"/>
            </w:tcBorders>
          </w:tcPr>
          <w:p w14:paraId="0EC3D4B1" w14:textId="0DAF4018" w:rsidR="003374CE" w:rsidRPr="005767E8" w:rsidRDefault="00056452" w:rsidP="005767E8">
            <w:pPr>
              <w:widowControl w:val="0"/>
              <w:autoSpaceDE w:val="0"/>
              <w:autoSpaceDN w:val="0"/>
              <w:spacing w:before="57" w:after="0" w:line="240" w:lineRule="auto"/>
              <w:ind w:left="104"/>
              <w:rPr>
                <w:rFonts w:ascii="Arial" w:eastAsia="Times New Roman" w:hAnsi="Times New Roman" w:cs="Times New Roman"/>
                <w:b/>
                <w:sz w:val="24"/>
                <w:lang w:bidi="en-US"/>
              </w:rPr>
            </w:pPr>
            <w:r>
              <w:rPr>
                <w:noProof/>
              </w:rPr>
              <w:drawing>
                <wp:inline distT="0" distB="0" distL="0" distR="0" wp14:anchorId="173A94BD" wp14:editId="70A7D39D">
                  <wp:extent cx="1483360" cy="888834"/>
                  <wp:effectExtent l="0" t="0" r="2540" b="635"/>
                  <wp:docPr id="1413641404" name="Picture 141364140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573" cy="917723"/>
                          </a:xfrm>
                          <a:prstGeom prst="rect">
                            <a:avLst/>
                          </a:prstGeom>
                          <a:noFill/>
                          <a:ln>
                            <a:noFill/>
                          </a:ln>
                        </pic:spPr>
                      </pic:pic>
                    </a:graphicData>
                  </a:graphic>
                </wp:inline>
              </w:drawing>
            </w:r>
          </w:p>
        </w:tc>
        <w:tc>
          <w:tcPr>
            <w:tcW w:w="2729" w:type="dxa"/>
            <w:tcBorders>
              <w:bottom w:val="single" w:sz="4" w:space="0" w:color="000000"/>
              <w:right w:val="single" w:sz="4" w:space="0" w:color="000000"/>
            </w:tcBorders>
          </w:tcPr>
          <w:p w14:paraId="1DFB97E7" w14:textId="47AB3959" w:rsidR="003374CE" w:rsidRPr="005767E8" w:rsidRDefault="003374CE"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168" w:type="dxa"/>
            <w:tcBorders>
              <w:left w:val="single" w:sz="4" w:space="0" w:color="000000"/>
              <w:bottom w:val="single" w:sz="4" w:space="0" w:color="000000"/>
            </w:tcBorders>
          </w:tcPr>
          <w:p w14:paraId="57FF38E8" w14:textId="5866C723" w:rsidR="003374CE" w:rsidRPr="00A6027E" w:rsidRDefault="00981F3A" w:rsidP="005767E8">
            <w:pPr>
              <w:widowControl w:val="0"/>
              <w:autoSpaceDE w:val="0"/>
              <w:autoSpaceDN w:val="0"/>
              <w:spacing w:before="57" w:after="0" w:line="240" w:lineRule="auto"/>
              <w:ind w:left="129"/>
              <w:rPr>
                <w:rFonts w:ascii="Arial" w:eastAsia="Times New Roman" w:hAnsi="Times New Roman" w:cs="Times New Roman"/>
                <w:b/>
                <w:sz w:val="24"/>
                <w:szCs w:val="24"/>
                <w:lang w:bidi="en-US"/>
              </w:rPr>
            </w:pPr>
            <w:r>
              <w:rPr>
                <w:rFonts w:ascii="Arial" w:eastAsia="Times New Roman" w:hAnsi="Times New Roman" w:cs="Times New Roman"/>
                <w:b/>
                <w:sz w:val="24"/>
                <w:szCs w:val="24"/>
                <w:lang w:bidi="en-US"/>
              </w:rPr>
              <w:t>Horse Creek Academy</w:t>
            </w:r>
          </w:p>
        </w:tc>
      </w:tr>
      <w:tr w:rsidR="003374CE" w:rsidRPr="005767E8" w14:paraId="2C90AEC7" w14:textId="77777777" w:rsidTr="00CB1168">
        <w:trPr>
          <w:trHeight w:val="151"/>
          <w:jc w:val="center"/>
        </w:trPr>
        <w:tc>
          <w:tcPr>
            <w:tcW w:w="2524" w:type="dxa"/>
            <w:vMerge/>
            <w:tcBorders>
              <w:right w:val="single" w:sz="4" w:space="0" w:color="000000"/>
            </w:tcBorders>
          </w:tcPr>
          <w:p w14:paraId="2125F87A" w14:textId="77777777"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29" w:type="dxa"/>
            <w:tcBorders>
              <w:top w:val="single" w:sz="4" w:space="0" w:color="000000"/>
              <w:bottom w:val="single" w:sz="4" w:space="0" w:color="000000"/>
              <w:right w:val="single" w:sz="4" w:space="0" w:color="000000"/>
            </w:tcBorders>
          </w:tcPr>
          <w:p w14:paraId="593F0CEA" w14:textId="09C3371D"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168" w:type="dxa"/>
            <w:tcBorders>
              <w:top w:val="single" w:sz="4" w:space="0" w:color="000000"/>
              <w:left w:val="single" w:sz="4" w:space="0" w:color="000000"/>
              <w:bottom w:val="single" w:sz="4" w:space="0" w:color="000000"/>
            </w:tcBorders>
          </w:tcPr>
          <w:p w14:paraId="62DF536F" w14:textId="0DDBAB04" w:rsidR="003374CE" w:rsidRPr="00A6027E" w:rsidRDefault="00B702A6" w:rsidP="00260D4D">
            <w:pPr>
              <w:shd w:val="clear" w:color="auto" w:fill="FFFFFF"/>
              <w:spacing w:before="100" w:beforeAutospacing="1" w:after="100" w:afterAutospacing="1" w:line="240" w:lineRule="auto"/>
              <w:outlineLvl w:val="0"/>
              <w:rPr>
                <w:rFonts w:ascii="Arial" w:eastAsia="Times New Roman" w:hAnsi="Times New Roman" w:cs="Times New Roman"/>
                <w:b/>
                <w:bCs/>
                <w:sz w:val="24"/>
                <w:szCs w:val="24"/>
                <w:lang w:bidi="en-US"/>
              </w:rPr>
            </w:pPr>
            <w:r>
              <w:rPr>
                <w:rFonts w:ascii="Times New Roman" w:eastAsia="Times New Roman" w:hAnsi="Times New Roman" w:cs="Times New Roman"/>
                <w:b/>
                <w:bCs/>
                <w:kern w:val="36"/>
                <w:sz w:val="24"/>
                <w:szCs w:val="24"/>
              </w:rPr>
              <w:t>231413</w:t>
            </w:r>
          </w:p>
        </w:tc>
      </w:tr>
      <w:tr w:rsidR="003374CE" w:rsidRPr="005767E8" w14:paraId="7D17796E" w14:textId="77777777" w:rsidTr="00BB3AC9">
        <w:trPr>
          <w:trHeight w:val="985"/>
          <w:jc w:val="center"/>
        </w:trPr>
        <w:tc>
          <w:tcPr>
            <w:tcW w:w="2524" w:type="dxa"/>
            <w:vMerge/>
            <w:tcBorders>
              <w:right w:val="single" w:sz="4" w:space="0" w:color="000000"/>
            </w:tcBorders>
          </w:tcPr>
          <w:p w14:paraId="28BE0671" w14:textId="77777777" w:rsidR="003374CE"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29" w:type="dxa"/>
            <w:tcBorders>
              <w:top w:val="single" w:sz="4" w:space="0" w:color="000000"/>
              <w:right w:val="single" w:sz="4" w:space="0" w:color="000000"/>
            </w:tcBorders>
          </w:tcPr>
          <w:p w14:paraId="33AD44AF" w14:textId="7A0B263E"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168" w:type="dxa"/>
            <w:tcBorders>
              <w:top w:val="single" w:sz="4" w:space="0" w:color="000000"/>
              <w:left w:val="single" w:sz="4" w:space="0" w:color="000000"/>
            </w:tcBorders>
          </w:tcPr>
          <w:p w14:paraId="2F0560F6" w14:textId="0FF3A7B4" w:rsidR="004A264A" w:rsidRPr="00BB3AC9" w:rsidRDefault="00E02BD3" w:rsidP="004A264A">
            <w:pPr>
              <w:rPr>
                <w:rFonts w:ascii="Arial" w:hAnsi="Arial" w:cs="Arial"/>
                <w:sz w:val="18"/>
                <w:szCs w:val="18"/>
              </w:rPr>
            </w:pPr>
            <w:r w:rsidRPr="00BB3AC9">
              <w:rPr>
                <w:rFonts w:ascii="Arial" w:eastAsia="Times New Roman" w:hAnsi="Arial" w:cs="Arial"/>
                <w:b/>
                <w:bCs/>
                <w:sz w:val="18"/>
                <w:szCs w:val="18"/>
                <w:lang w:bidi="en-US"/>
              </w:rPr>
              <w:t>Campus</w:t>
            </w:r>
            <w:r w:rsidR="004616C2">
              <w:rPr>
                <w:rFonts w:ascii="Arial" w:eastAsia="Times New Roman" w:hAnsi="Arial" w:cs="Arial"/>
                <w:b/>
                <w:bCs/>
                <w:sz w:val="18"/>
                <w:szCs w:val="18"/>
                <w:lang w:bidi="en-US"/>
              </w:rPr>
              <w:t>-Wide</w:t>
            </w:r>
            <w:r w:rsidRPr="00BB3AC9">
              <w:rPr>
                <w:rFonts w:ascii="Arial" w:eastAsia="Times New Roman" w:hAnsi="Arial" w:cs="Arial"/>
                <w:b/>
                <w:bCs/>
                <w:sz w:val="18"/>
                <w:szCs w:val="18"/>
                <w:lang w:bidi="en-US"/>
              </w:rPr>
              <w:t xml:space="preserve"> </w:t>
            </w:r>
            <w:r w:rsidR="003374CE" w:rsidRPr="00BB3AC9">
              <w:rPr>
                <w:rFonts w:ascii="Arial" w:eastAsia="Times New Roman" w:hAnsi="Arial" w:cs="Arial"/>
                <w:b/>
                <w:bCs/>
                <w:sz w:val="18"/>
                <w:szCs w:val="18"/>
                <w:lang w:bidi="en-US"/>
              </w:rPr>
              <w:t>Basic Maintenance of Internal Con</w:t>
            </w:r>
            <w:r w:rsidR="001C0818" w:rsidRPr="00BB3AC9">
              <w:rPr>
                <w:rFonts w:ascii="Arial" w:eastAsia="Times New Roman" w:hAnsi="Arial" w:cs="Arial"/>
                <w:b/>
                <w:bCs/>
                <w:sz w:val="18"/>
                <w:szCs w:val="18"/>
                <w:lang w:bidi="en-US"/>
              </w:rPr>
              <w:t>nections</w:t>
            </w:r>
            <w:r w:rsidR="004A264A" w:rsidRPr="00BB3AC9">
              <w:rPr>
                <w:rFonts w:ascii="Arial" w:eastAsia="Times New Roman" w:hAnsi="Arial" w:cs="Arial"/>
                <w:b/>
                <w:bCs/>
                <w:sz w:val="18"/>
                <w:szCs w:val="18"/>
                <w:lang w:bidi="en-US"/>
              </w:rPr>
              <w:t xml:space="preserve"> (BMIC) &amp; </w:t>
            </w:r>
            <w:r w:rsidR="004A264A" w:rsidRPr="00BB3AC9">
              <w:rPr>
                <w:rFonts w:ascii="Arial" w:hAnsi="Arial" w:cs="Arial"/>
                <w:b/>
                <w:bCs/>
                <w:sz w:val="18"/>
                <w:szCs w:val="18"/>
              </w:rPr>
              <w:t>Manag</w:t>
            </w:r>
            <w:r w:rsidR="00C41D7E" w:rsidRPr="00BB3AC9">
              <w:rPr>
                <w:rFonts w:ascii="Arial" w:hAnsi="Arial" w:cs="Arial"/>
                <w:b/>
                <w:bCs/>
                <w:sz w:val="18"/>
                <w:szCs w:val="18"/>
              </w:rPr>
              <w:t xml:space="preserve">ed </w:t>
            </w:r>
            <w:r w:rsidR="004A264A" w:rsidRPr="00BB3AC9">
              <w:rPr>
                <w:rFonts w:ascii="Arial" w:hAnsi="Arial" w:cs="Arial"/>
                <w:b/>
                <w:bCs/>
                <w:sz w:val="18"/>
                <w:szCs w:val="18"/>
              </w:rPr>
              <w:t xml:space="preserve">Internal Broadband Service (MIBS) </w:t>
            </w:r>
          </w:p>
          <w:p w14:paraId="1930B835" w14:textId="7C658D76" w:rsidR="003374CE" w:rsidRPr="00A6027E" w:rsidRDefault="003374CE" w:rsidP="005767E8">
            <w:pPr>
              <w:widowControl w:val="0"/>
              <w:autoSpaceDE w:val="0"/>
              <w:autoSpaceDN w:val="0"/>
              <w:spacing w:before="58" w:after="0" w:line="240" w:lineRule="auto"/>
              <w:ind w:left="129"/>
              <w:rPr>
                <w:rFonts w:ascii="Arial" w:eastAsia="Times New Roman" w:hAnsi="Times New Roman" w:cs="Times New Roman"/>
                <w:b/>
                <w:bCs/>
                <w:sz w:val="24"/>
                <w:szCs w:val="24"/>
                <w:lang w:bidi="en-US"/>
              </w:rPr>
            </w:pPr>
          </w:p>
        </w:tc>
      </w:tr>
      <w:tr w:rsidR="003374CE" w:rsidRPr="005767E8" w14:paraId="274BCADA" w14:textId="77777777" w:rsidTr="00BB3AC9">
        <w:trPr>
          <w:trHeight w:val="184"/>
          <w:jc w:val="center"/>
        </w:trPr>
        <w:tc>
          <w:tcPr>
            <w:tcW w:w="2524" w:type="dxa"/>
            <w:vMerge/>
            <w:tcBorders>
              <w:right w:val="single" w:sz="4" w:space="0" w:color="000000"/>
            </w:tcBorders>
          </w:tcPr>
          <w:p w14:paraId="212F0790" w14:textId="77777777" w:rsidR="003374CE" w:rsidRPr="005767E8" w:rsidRDefault="003374CE" w:rsidP="0017785D">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729" w:type="dxa"/>
            <w:tcBorders>
              <w:top w:val="single" w:sz="4" w:space="0" w:color="000000"/>
              <w:right w:val="single" w:sz="4" w:space="0" w:color="000000"/>
            </w:tcBorders>
          </w:tcPr>
          <w:p w14:paraId="458DDFE2" w14:textId="1D09EF53" w:rsidR="003374CE" w:rsidRPr="005767E8" w:rsidRDefault="003374CE" w:rsidP="0017785D">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168" w:type="dxa"/>
            <w:tcBorders>
              <w:top w:val="single" w:sz="4" w:space="0" w:color="000000"/>
              <w:left w:val="single" w:sz="4" w:space="0" w:color="000000"/>
            </w:tcBorders>
          </w:tcPr>
          <w:p w14:paraId="6ED2C7E7" w14:textId="1FF09D01" w:rsidR="003374CE" w:rsidRPr="00A6027E" w:rsidRDefault="00B702A6" w:rsidP="0017785D">
            <w:pPr>
              <w:widowControl w:val="0"/>
              <w:autoSpaceDE w:val="0"/>
              <w:autoSpaceDN w:val="0"/>
              <w:spacing w:before="58" w:after="0" w:line="240" w:lineRule="auto"/>
              <w:rPr>
                <w:rFonts w:ascii="Arial" w:eastAsia="Times New Roman" w:hAnsi="Times New Roman" w:cs="Times New Roman"/>
                <w:b/>
                <w:bCs/>
                <w:sz w:val="24"/>
                <w:szCs w:val="24"/>
                <w:lang w:bidi="en-US"/>
              </w:rPr>
            </w:pPr>
            <w:r>
              <w:rPr>
                <w:rFonts w:ascii="Arial" w:eastAsia="Times New Roman" w:hAnsi="Times New Roman" w:cs="Times New Roman"/>
                <w:b/>
                <w:bCs/>
                <w:sz w:val="24"/>
                <w:szCs w:val="24"/>
                <w:lang w:bidi="en-US"/>
              </w:rPr>
              <w:t xml:space="preserve">240020183 </w:t>
            </w:r>
            <w:r w:rsidR="00BF7AAD">
              <w:rPr>
                <w:rFonts w:ascii="Arial" w:eastAsia="Times New Roman" w:hAnsi="Times New Roman" w:cs="Times New Roman"/>
                <w:b/>
                <w:bCs/>
                <w:sz w:val="24"/>
                <w:szCs w:val="24"/>
                <w:lang w:bidi="en-US"/>
              </w:rPr>
              <w:t>(RFP 13</w:t>
            </w:r>
            <w:r w:rsidR="00865E1F">
              <w:rPr>
                <w:rFonts w:ascii="Arial" w:eastAsia="Times New Roman" w:hAnsi="Times New Roman" w:cs="Times New Roman"/>
                <w:b/>
                <w:bCs/>
                <w:sz w:val="24"/>
                <w:szCs w:val="24"/>
                <w:lang w:bidi="en-US"/>
              </w:rPr>
              <w:t>9</w:t>
            </w:r>
            <w:r w:rsidR="00BF7AAD">
              <w:rPr>
                <w:rFonts w:ascii="Arial" w:eastAsia="Times New Roman" w:hAnsi="Times New Roman" w:cs="Times New Roman"/>
                <w:b/>
                <w:bCs/>
                <w:sz w:val="24"/>
                <w:szCs w:val="24"/>
                <w:lang w:bidi="en-US"/>
              </w:rPr>
              <w:t>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A6027E">
        <w:trPr>
          <w:trHeight w:val="962"/>
          <w:jc w:val="center"/>
        </w:trPr>
        <w:tc>
          <w:tcPr>
            <w:tcW w:w="8280" w:type="dxa"/>
            <w:tcBorders>
              <w:top w:val="single" w:sz="4" w:space="0" w:color="000000"/>
            </w:tcBorders>
            <w:shd w:val="clear" w:color="auto" w:fill="FAFAD2"/>
          </w:tcPr>
          <w:p w14:paraId="0199387C" w14:textId="449CEDA2" w:rsidR="005767E8" w:rsidRPr="005767E8" w:rsidRDefault="005767E8" w:rsidP="00A6027E">
            <w:pPr>
              <w:widowControl w:val="0"/>
              <w:autoSpaceDE w:val="0"/>
              <w:autoSpaceDN w:val="0"/>
              <w:spacing w:after="0" w:line="240" w:lineRule="auto"/>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sidR="00A6027E">
              <w:rPr>
                <w:rFonts w:ascii="Times New Roman" w:eastAsia="Times New Roman" w:hAnsi="Times New Roman" w:cs="Times New Roman"/>
                <w:b/>
                <w:color w:val="660066"/>
                <w:sz w:val="24"/>
                <w:lang w:bidi="en-US"/>
              </w:rPr>
              <w:t xml:space="preserve"> </w:t>
            </w: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670"/>
        <w:gridCol w:w="20"/>
      </w:tblGrid>
      <w:tr w:rsidR="005767E8" w:rsidRPr="005767E8" w14:paraId="2249E5E0" w14:textId="67B093A2" w:rsidTr="00A6027E">
        <w:trPr>
          <w:gridAfter w:val="1"/>
          <w:wAfter w:w="20" w:type="dxa"/>
          <w:trHeight w:val="1752"/>
          <w:jc w:val="center"/>
        </w:trPr>
        <w:tc>
          <w:tcPr>
            <w:tcW w:w="8410" w:type="dxa"/>
            <w:gridSpan w:val="2"/>
          </w:tcPr>
          <w:p w14:paraId="7C1CAA14" w14:textId="6D1BC562" w:rsidR="005767E8" w:rsidRPr="005767E8" w:rsidRDefault="00A029C7" w:rsidP="00A029C7">
            <w:pPr>
              <w:widowControl w:val="0"/>
              <w:autoSpaceDE w:val="0"/>
              <w:autoSpaceDN w:val="0"/>
              <w:spacing w:after="0" w:line="237" w:lineRule="auto"/>
              <w:ind w:right="-30"/>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A6027E">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Pr>
                <w:rFonts w:ascii="Times New Roman" w:eastAsia="Times New Roman" w:hAnsi="Times New Roman" w:cs="Times New Roman"/>
                <w:b/>
                <w:color w:val="0000FF"/>
                <w:sz w:val="24"/>
                <w:lang w:bidi="en-US"/>
              </w:rPr>
              <w:t xml:space="preserve"> 3</w:t>
            </w:r>
            <w:r w:rsidR="00373940">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A6027E">
        <w:trPr>
          <w:gridAfter w:val="1"/>
          <w:wAfter w:w="20" w:type="dxa"/>
          <w:trHeight w:val="366"/>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67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A6027E">
        <w:trPr>
          <w:gridAfter w:val="1"/>
          <w:wAfter w:w="20" w:type="dxa"/>
          <w:trHeight w:val="390"/>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670" w:type="dxa"/>
            <w:tcBorders>
              <w:top w:val="single" w:sz="4" w:space="0" w:color="000000"/>
              <w:bottom w:val="single" w:sz="4" w:space="0" w:color="000000"/>
            </w:tcBorders>
          </w:tcPr>
          <w:p w14:paraId="1DB91DFA" w14:textId="10F8A843" w:rsidR="005767E8" w:rsidRPr="005767E8" w:rsidRDefault="00AD4D55"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Thur</w:t>
            </w:r>
            <w:r w:rsidR="00CB1168">
              <w:rPr>
                <w:rFonts w:ascii="Times New Roman" w:eastAsia="Times New Roman" w:hAnsi="Times New Roman" w:cs="Times New Roman"/>
                <w:sz w:val="24"/>
                <w:lang w:bidi="en-US"/>
              </w:rPr>
              <w:t>.</w:t>
            </w:r>
            <w:r w:rsidR="00373940">
              <w:rPr>
                <w:rFonts w:ascii="Times New Roman" w:eastAsia="Times New Roman" w:hAnsi="Times New Roman" w:cs="Times New Roman"/>
                <w:sz w:val="24"/>
                <w:lang w:bidi="en-US"/>
              </w:rPr>
              <w:t xml:space="preserve">, </w:t>
            </w:r>
            <w:r w:rsidR="00CB1168">
              <w:rPr>
                <w:rFonts w:ascii="Times New Roman" w:eastAsia="Times New Roman" w:hAnsi="Times New Roman" w:cs="Times New Roman"/>
                <w:sz w:val="24"/>
                <w:lang w:bidi="en-US"/>
              </w:rPr>
              <w:t>February 1</w:t>
            </w:r>
            <w:r>
              <w:rPr>
                <w:rFonts w:ascii="Times New Roman" w:eastAsia="Times New Roman" w:hAnsi="Times New Roman" w:cs="Times New Roman"/>
                <w:sz w:val="24"/>
                <w:lang w:bidi="en-US"/>
              </w:rPr>
              <w:t>5</w:t>
            </w:r>
            <w:r w:rsidR="00CB1168">
              <w:rPr>
                <w:rFonts w:ascii="Times New Roman" w:eastAsia="Times New Roman" w:hAnsi="Times New Roman" w:cs="Times New Roman"/>
                <w:sz w:val="24"/>
                <w:lang w:bidi="en-US"/>
              </w:rPr>
              <w:t>, 2024</w:t>
            </w:r>
          </w:p>
        </w:tc>
      </w:tr>
      <w:tr w:rsidR="005767E8" w:rsidRPr="005767E8" w14:paraId="450001C0" w14:textId="61BFC1D5" w:rsidTr="00A6027E">
        <w:trPr>
          <w:gridAfter w:val="1"/>
          <w:wAfter w:w="20" w:type="dxa"/>
          <w:trHeight w:val="435"/>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670" w:type="dxa"/>
            <w:tcBorders>
              <w:top w:val="single" w:sz="4" w:space="0" w:color="000000"/>
              <w:bottom w:val="single" w:sz="4" w:space="0" w:color="000000"/>
            </w:tcBorders>
          </w:tcPr>
          <w:p w14:paraId="147BE332" w14:textId="27CAEF80" w:rsidR="005767E8" w:rsidRPr="005767E8" w:rsidRDefault="00AD4D55"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Thur</w:t>
            </w:r>
            <w:r w:rsidR="00CB1168">
              <w:rPr>
                <w:rFonts w:ascii="Times New Roman" w:eastAsia="Times New Roman" w:hAnsi="Times New Roman" w:cs="Times New Roman"/>
                <w:sz w:val="24"/>
                <w:lang w:bidi="en-US"/>
              </w:rPr>
              <w:t xml:space="preserve">., March </w:t>
            </w:r>
            <w:r>
              <w:rPr>
                <w:rFonts w:ascii="Times New Roman" w:eastAsia="Times New Roman" w:hAnsi="Times New Roman" w:cs="Times New Roman"/>
                <w:sz w:val="24"/>
                <w:lang w:bidi="en-US"/>
              </w:rPr>
              <w:t>7</w:t>
            </w:r>
            <w:r w:rsidR="00CB1168">
              <w:rPr>
                <w:rFonts w:ascii="Times New Roman" w:eastAsia="Times New Roman" w:hAnsi="Times New Roman" w:cs="Times New Roman"/>
                <w:sz w:val="24"/>
                <w:lang w:bidi="en-US"/>
              </w:rPr>
              <w:t>, 2024</w:t>
            </w:r>
          </w:p>
        </w:tc>
      </w:tr>
      <w:tr w:rsidR="005767E8" w:rsidRPr="005767E8" w14:paraId="03CF0B81" w14:textId="6FC7AE55" w:rsidTr="00A6027E">
        <w:trPr>
          <w:gridAfter w:val="1"/>
          <w:wAfter w:w="20" w:type="dxa"/>
          <w:trHeight w:val="445"/>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670" w:type="dxa"/>
            <w:tcBorders>
              <w:top w:val="single" w:sz="4" w:space="0" w:color="000000"/>
              <w:bottom w:val="single" w:sz="4" w:space="0" w:color="000000"/>
            </w:tcBorders>
          </w:tcPr>
          <w:p w14:paraId="5A77E36C" w14:textId="141C3034" w:rsidR="005767E8" w:rsidRPr="005767E8" w:rsidRDefault="003445E5" w:rsidP="003445E5">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AD4D55">
              <w:rPr>
                <w:rFonts w:ascii="Times New Roman" w:eastAsia="Times New Roman" w:hAnsi="Times New Roman" w:cs="Times New Roman"/>
                <w:sz w:val="24"/>
                <w:lang w:bidi="en-US"/>
              </w:rPr>
              <w:t>Sat.</w:t>
            </w:r>
            <w:r w:rsidR="00373940">
              <w:rPr>
                <w:rFonts w:ascii="Times New Roman" w:eastAsia="Times New Roman" w:hAnsi="Times New Roman" w:cs="Times New Roman"/>
                <w:sz w:val="24"/>
                <w:lang w:bidi="en-US"/>
              </w:rPr>
              <w:t xml:space="preserve">, </w:t>
            </w:r>
            <w:r w:rsidR="00CB1168">
              <w:rPr>
                <w:rFonts w:ascii="Times New Roman" w:eastAsia="Times New Roman" w:hAnsi="Times New Roman" w:cs="Times New Roman"/>
                <w:sz w:val="24"/>
                <w:lang w:bidi="en-US"/>
              </w:rPr>
              <w:t>March 1</w:t>
            </w:r>
            <w:r w:rsidR="00AD4D55">
              <w:rPr>
                <w:rFonts w:ascii="Times New Roman" w:eastAsia="Times New Roman" w:hAnsi="Times New Roman" w:cs="Times New Roman"/>
                <w:sz w:val="24"/>
                <w:lang w:bidi="en-US"/>
              </w:rPr>
              <w:t>6</w:t>
            </w:r>
            <w:r w:rsidR="00CB1168">
              <w:rPr>
                <w:rFonts w:ascii="Times New Roman" w:eastAsia="Times New Roman" w:hAnsi="Times New Roman" w:cs="Times New Roman"/>
                <w:sz w:val="24"/>
                <w:lang w:bidi="en-US"/>
              </w:rPr>
              <w:t>, 2024</w:t>
            </w:r>
          </w:p>
        </w:tc>
      </w:tr>
      <w:tr w:rsidR="005767E8" w:rsidRPr="005767E8" w14:paraId="7BF4BFA3" w14:textId="445C797B" w:rsidTr="00A6027E">
        <w:trPr>
          <w:gridAfter w:val="1"/>
          <w:wAfter w:w="20" w:type="dxa"/>
          <w:trHeight w:val="445"/>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67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A6027E">
        <w:trPr>
          <w:trHeight w:val="440"/>
          <w:jc w:val="center"/>
        </w:trPr>
        <w:tc>
          <w:tcPr>
            <w:tcW w:w="4740" w:type="dxa"/>
            <w:tcBorders>
              <w:top w:val="single" w:sz="4" w:space="0" w:color="000000"/>
            </w:tcBorders>
          </w:tcPr>
          <w:p w14:paraId="72FD1E2A" w14:textId="01AB3D15"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690" w:type="dxa"/>
            <w:gridSpan w:val="2"/>
            <w:tcBorders>
              <w:top w:val="single" w:sz="4" w:space="0" w:color="000000"/>
            </w:tcBorders>
          </w:tcPr>
          <w:p w14:paraId="737B1BCE" w14:textId="68E806F6" w:rsidR="005767E8" w:rsidRPr="005767E8" w:rsidRDefault="00373940"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July </w:t>
            </w:r>
            <w:r w:rsidR="00AC08A3">
              <w:rPr>
                <w:rFonts w:ascii="Times New Roman" w:eastAsia="Times New Roman" w:hAnsi="Times New Roman" w:cs="Times New Roman"/>
                <w:sz w:val="24"/>
                <w:lang w:bidi="en-US"/>
              </w:rPr>
              <w:t>1, 202</w:t>
            </w:r>
            <w:r>
              <w:rPr>
                <w:rFonts w:ascii="Times New Roman" w:eastAsia="Times New Roman" w:hAnsi="Times New Roman" w:cs="Times New Roman"/>
                <w:sz w:val="24"/>
                <w:lang w:bidi="en-US"/>
              </w:rPr>
              <w:t>4</w:t>
            </w:r>
          </w:p>
        </w:tc>
      </w:tr>
    </w:tbl>
    <w:p w14:paraId="70037D2C" w14:textId="29B2B427" w:rsidR="005767E8" w:rsidRDefault="005767E8" w:rsidP="00D925DE"/>
    <w:p w14:paraId="0633B667" w14:textId="61BD9F07" w:rsidR="002F34FF" w:rsidRPr="004C3B28" w:rsidRDefault="00877234" w:rsidP="004C3B28">
      <w:pPr>
        <w:jc w:val="center"/>
        <w:rPr>
          <w:rFonts w:ascii="Times New Roman" w:hAnsi="Times New Roman" w:cs="Times New Roman"/>
          <w:sz w:val="24"/>
          <w:szCs w:val="24"/>
        </w:rPr>
      </w:pPr>
      <w:r w:rsidRPr="004A264A">
        <w:rPr>
          <w:rFonts w:ascii="Times New Roman" w:eastAsia="Times New Roman" w:hAnsi="Times New Roman" w:cs="Times New Roman"/>
          <w:sz w:val="24"/>
          <w:szCs w:val="24"/>
        </w:rPr>
        <w:fldChar w:fldCharType="begin"/>
      </w:r>
      <w:r w:rsidRPr="004A264A">
        <w:rPr>
          <w:rFonts w:ascii="Times New Roman" w:eastAsia="Times New Roman" w:hAnsi="Times New Roman" w:cs="Times New Roman"/>
          <w:sz w:val="24"/>
          <w:szCs w:val="24"/>
        </w:rPr>
        <w:instrText xml:space="preserve"> SEQ CHAPTER \h \r 1</w:instrText>
      </w:r>
      <w:r w:rsidRPr="004A264A">
        <w:rPr>
          <w:rFonts w:ascii="Times New Roman" w:eastAsia="Times New Roman" w:hAnsi="Times New Roman" w:cs="Times New Roman"/>
          <w:sz w:val="24"/>
          <w:szCs w:val="24"/>
        </w:rPr>
        <w:fldChar w:fldCharType="end"/>
      </w:r>
      <w:r w:rsidRPr="004A264A">
        <w:rPr>
          <w:rFonts w:ascii="Times New Roman" w:eastAsia="Times New Roman" w:hAnsi="Times New Roman" w:cs="Times New Roman"/>
          <w:b/>
          <w:sz w:val="24"/>
          <w:szCs w:val="24"/>
        </w:rPr>
        <w:t xml:space="preserve">Request for Proposal for </w:t>
      </w:r>
      <w:r w:rsidR="002F34FF" w:rsidRPr="004A264A">
        <w:rPr>
          <w:rFonts w:ascii="Times New Roman" w:eastAsia="Times New Roman" w:hAnsi="Times New Roman" w:cs="Times New Roman"/>
          <w:b/>
          <w:sz w:val="24"/>
          <w:szCs w:val="24"/>
        </w:rPr>
        <w:t xml:space="preserve">Basic Maintenance of Internal Connections (BMIC) </w:t>
      </w:r>
      <w:r w:rsidR="004A264A" w:rsidRPr="004A264A">
        <w:rPr>
          <w:rFonts w:ascii="Times New Roman" w:eastAsia="Times New Roman" w:hAnsi="Times New Roman" w:cs="Times New Roman"/>
          <w:b/>
          <w:sz w:val="24"/>
          <w:szCs w:val="24"/>
        </w:rPr>
        <w:t xml:space="preserve">and </w:t>
      </w:r>
      <w:r w:rsidR="004A264A" w:rsidRPr="004A264A">
        <w:rPr>
          <w:b/>
          <w:bCs/>
          <w:sz w:val="24"/>
          <w:szCs w:val="24"/>
        </w:rPr>
        <w:t>Management Internal Broadband Service (MIBS</w:t>
      </w:r>
      <w:r w:rsidR="0093382D">
        <w:rPr>
          <w:b/>
          <w:bCs/>
          <w:sz w:val="24"/>
          <w:szCs w:val="24"/>
        </w:rPr>
        <w:t>)</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7419FA2C"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w:t>
      </w:r>
      <w:r w:rsidR="006253B1">
        <w:rPr>
          <w:rFonts w:ascii="Times New Roman" w:hAnsi="Times New Roman" w:cs="Times New Roman"/>
          <w:sz w:val="24"/>
          <w:szCs w:val="24"/>
        </w:rPr>
        <w:t xml:space="preserve"> the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7A7D64">
        <w:rPr>
          <w:rFonts w:ascii="Times New Roman" w:hAnsi="Times New Roman" w:cs="Times New Roman"/>
          <w:sz w:val="24"/>
          <w:szCs w:val="24"/>
        </w:rPr>
        <w:t>and Manage</w:t>
      </w:r>
      <w:r w:rsidR="00C41D7E">
        <w:rPr>
          <w:rFonts w:ascii="Times New Roman" w:hAnsi="Times New Roman" w:cs="Times New Roman"/>
          <w:sz w:val="24"/>
          <w:szCs w:val="24"/>
        </w:rPr>
        <w:t>d</w:t>
      </w:r>
      <w:r w:rsidR="007A7D64">
        <w:rPr>
          <w:rFonts w:ascii="Times New Roman" w:hAnsi="Times New Roman" w:cs="Times New Roman"/>
          <w:sz w:val="24"/>
          <w:szCs w:val="24"/>
        </w:rPr>
        <w:t xml:space="preserve"> Internal </w:t>
      </w:r>
      <w:r w:rsidR="00C8108F">
        <w:rPr>
          <w:rFonts w:ascii="Times New Roman" w:hAnsi="Times New Roman" w:cs="Times New Roman"/>
          <w:sz w:val="24"/>
          <w:szCs w:val="24"/>
        </w:rPr>
        <w:t xml:space="preserve">Broadband </w:t>
      </w:r>
      <w:r w:rsidR="007A7D64">
        <w:rPr>
          <w:rFonts w:ascii="Times New Roman" w:hAnsi="Times New Roman" w:cs="Times New Roman"/>
          <w:sz w:val="24"/>
          <w:szCs w:val="24"/>
        </w:rPr>
        <w:t xml:space="preserve">Connections </w:t>
      </w:r>
      <w:r w:rsidR="00C41D7E">
        <w:rPr>
          <w:rFonts w:ascii="Times New Roman" w:hAnsi="Times New Roman" w:cs="Times New Roman"/>
          <w:sz w:val="24"/>
          <w:szCs w:val="24"/>
        </w:rPr>
        <w:t xml:space="preserve">(MIBS) </w:t>
      </w:r>
      <w:r>
        <w:rPr>
          <w:rFonts w:ascii="Times New Roman" w:hAnsi="Times New Roman" w:cs="Times New Roman"/>
          <w:sz w:val="24"/>
          <w:szCs w:val="24"/>
        </w:rPr>
        <w:t>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2E2EAC26"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981F3A">
        <w:rPr>
          <w:rFonts w:ascii="Times New Roman" w:hAnsi="Times New Roman" w:cs="Times New Roman"/>
          <w:b/>
          <w:bCs/>
          <w:sz w:val="24"/>
          <w:szCs w:val="24"/>
        </w:rPr>
        <w:t>Horse Creek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for </w:t>
      </w:r>
      <w:r w:rsidR="00E679E2" w:rsidRPr="00E679E2">
        <w:rPr>
          <w:rFonts w:ascii="Times New Roman" w:eastAsia="Times New Roman" w:hAnsi="Times New Roman" w:cs="Times New Roman"/>
          <w:bCs/>
          <w:sz w:val="24"/>
          <w:szCs w:val="24"/>
        </w:rPr>
        <w:t>Basic Maintenance of Internal Connections (BMIC)</w:t>
      </w:r>
      <w:r w:rsidR="00C8108F">
        <w:rPr>
          <w:rFonts w:ascii="Times New Roman" w:eastAsia="Times New Roman" w:hAnsi="Times New Roman" w:cs="Times New Roman"/>
          <w:bCs/>
          <w:sz w:val="24"/>
          <w:szCs w:val="24"/>
        </w:rPr>
        <w:t xml:space="preserve"> and </w:t>
      </w:r>
      <w:r w:rsidR="00C8108F">
        <w:rPr>
          <w:rFonts w:ascii="Times New Roman" w:hAnsi="Times New Roman" w:cs="Times New Roman"/>
          <w:sz w:val="24"/>
          <w:szCs w:val="24"/>
        </w:rPr>
        <w:t>Managed Internal Broadband Connections (MIBS).</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688E0DC0" w:rsidR="00C81019" w:rsidRPr="00176ED6" w:rsidRDefault="00981F3A" w:rsidP="00C81019">
      <w:pPr>
        <w:rPr>
          <w:rFonts w:ascii="Times New RomanPSMT" w:hAnsi="Times New RomanPSMT" w:cs="Times New Roman"/>
          <w:b/>
          <w:bCs/>
          <w:sz w:val="24"/>
          <w:szCs w:val="24"/>
        </w:rPr>
      </w:pPr>
      <w:r w:rsidRPr="00C8108F">
        <w:rPr>
          <w:rFonts w:ascii="Times New RomanPSMT" w:hAnsi="Times New RomanPSMT" w:cs="Times New Roman"/>
          <w:b/>
          <w:bCs/>
          <w:sz w:val="24"/>
          <w:szCs w:val="24"/>
        </w:rPr>
        <w:t>Horse Creek Academy</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basic maintenance of internal connections</w:t>
      </w:r>
      <w:r w:rsidR="00C8108F">
        <w:rPr>
          <w:rFonts w:ascii="Times New RomanPSMT" w:hAnsi="Times New RomanPSMT" w:cs="Times New Roman"/>
          <w:sz w:val="24"/>
          <w:szCs w:val="24"/>
        </w:rPr>
        <w:t xml:space="preserve"> and managed internal broadband connections.</w:t>
      </w:r>
      <w:r w:rsidR="00C81019" w:rsidRPr="00176ED6">
        <w:rPr>
          <w:rFonts w:ascii="Times New RomanPSMT" w:hAnsi="Times New RomanPSMT" w:cs="Times New Roman"/>
          <w:sz w:val="24"/>
          <w:szCs w:val="24"/>
        </w:rPr>
        <w:t xml:space="preserve"> The services and products will be supplied by one or more companies to support voice, video, and data communications at </w:t>
      </w:r>
      <w:r w:rsidRPr="00C8108F">
        <w:rPr>
          <w:rFonts w:ascii="Times New RomanPSMT" w:hAnsi="Times New RomanPSMT" w:cs="Times New Roman"/>
          <w:b/>
          <w:bCs/>
          <w:sz w:val="24"/>
          <w:szCs w:val="24"/>
        </w:rPr>
        <w:t>Horse Creek Academy</w:t>
      </w:r>
      <w:r w:rsidR="00C81019" w:rsidRPr="00176ED6">
        <w:rPr>
          <w:rFonts w:ascii="Times New RomanPSMT" w:hAnsi="Times New RomanPSMT" w:cs="Times New Roman"/>
          <w:sz w:val="24"/>
          <w:szCs w:val="24"/>
        </w:rPr>
        <w:t xml:space="preserve">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Horse Creek Academy</w:t>
      </w:r>
      <w:r w:rsidR="00C81019" w:rsidRPr="00176ED6">
        <w:rPr>
          <w:rFonts w:ascii="Times New RomanPSMT" w:hAnsi="Times New RomanPSMT" w:cs="Times New Roman"/>
          <w:sz w:val="24"/>
          <w:szCs w:val="24"/>
        </w:rPr>
        <w:t xml:space="preserve"> procurement rules and requirements. The resulting contract(s) will begin on July 1, 202</w:t>
      </w:r>
      <w:r w:rsidR="00D54B9C">
        <w:rPr>
          <w:rFonts w:ascii="Times New RomanPSMT" w:hAnsi="Times New RomanPSMT" w:cs="Times New Roman"/>
          <w:sz w:val="24"/>
          <w:szCs w:val="24"/>
        </w:rPr>
        <w:t>4</w:t>
      </w:r>
      <w:r w:rsidR="00C81019" w:rsidRPr="00176ED6">
        <w:rPr>
          <w:rFonts w:ascii="Times New RomanPSMT" w:hAnsi="Times New RomanPSMT" w:cs="Times New Roman"/>
          <w:sz w:val="24"/>
          <w:szCs w:val="24"/>
        </w:rPr>
        <w:t>, in accordance with E-rate Funding Year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7A51C357" w14:textId="08014FFB" w:rsidR="000F2585" w:rsidRPr="009F16A6" w:rsidRDefault="00C81019" w:rsidP="009F16A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3CF2F10" w14:textId="202C6224" w:rsidR="000F2585" w:rsidRDefault="000F2585" w:rsidP="000F258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8B273F">
        <w:rPr>
          <w:rFonts w:ascii="Times New Roman" w:eastAsia="Times New Roman" w:hAnsi="Times New Roman" w:cs="Times New Roman"/>
          <w:b/>
          <w:bCs/>
          <w:sz w:val="24"/>
          <w:szCs w:val="24"/>
          <w:lang w:bidi="en-US"/>
        </w:rPr>
        <w:lastRenderedPageBreak/>
        <w:t xml:space="preserve">Walk </w:t>
      </w:r>
      <w:r w:rsidR="00E02BD3" w:rsidRPr="008B273F">
        <w:rPr>
          <w:rFonts w:ascii="Times New Roman" w:eastAsia="Times New Roman" w:hAnsi="Times New Roman" w:cs="Times New Roman"/>
          <w:b/>
          <w:bCs/>
          <w:sz w:val="24"/>
          <w:szCs w:val="24"/>
          <w:lang w:bidi="en-US"/>
        </w:rPr>
        <w:t>through!</w:t>
      </w:r>
    </w:p>
    <w:p w14:paraId="302310FC" w14:textId="77777777" w:rsidR="000F2585" w:rsidRDefault="000F2585" w:rsidP="000F258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0536D67D" w14:textId="1F1755C2" w:rsidR="000F2585" w:rsidRDefault="000F2585" w:rsidP="000F2585">
      <w:pPr>
        <w:widowControl w:val="0"/>
        <w:spacing w:after="0" w:line="240" w:lineRule="auto"/>
        <w:rPr>
          <w:rFonts w:ascii="Times New Roman" w:eastAsia="Times New Roman" w:hAnsi="Times New Roman" w:cs="Times New Roman"/>
          <w:sz w:val="24"/>
          <w:szCs w:val="24"/>
          <w:lang w:bidi="en-US"/>
        </w:rPr>
      </w:pPr>
      <w:r w:rsidRPr="008B273F">
        <w:rPr>
          <w:rFonts w:ascii="Times New Roman" w:eastAsia="Times New Roman" w:hAnsi="Times New Roman" w:cs="Times New Roman"/>
          <w:sz w:val="24"/>
          <w:szCs w:val="24"/>
          <w:lang w:bidi="en-US"/>
        </w:rPr>
        <w:t xml:space="preserve">There will be a walk-through of the school sites on </w:t>
      </w:r>
      <w:r w:rsidR="005405CA">
        <w:rPr>
          <w:rFonts w:ascii="Times New Roman" w:eastAsia="Times New Roman" w:hAnsi="Times New Roman" w:cs="Times New Roman"/>
          <w:sz w:val="24"/>
          <w:szCs w:val="24"/>
          <w:lang w:bidi="en-US"/>
        </w:rPr>
        <w:t xml:space="preserve">Monday, </w:t>
      </w:r>
      <w:r w:rsidRPr="008B273F">
        <w:rPr>
          <w:rFonts w:ascii="Times New Roman" w:eastAsia="Times New Roman" w:hAnsi="Times New Roman" w:cs="Times New Roman"/>
          <w:sz w:val="24"/>
          <w:szCs w:val="24"/>
          <w:lang w:bidi="en-US"/>
        </w:rPr>
        <w:t xml:space="preserve">March </w:t>
      </w:r>
      <w:r w:rsidR="00A05DA9">
        <w:rPr>
          <w:rFonts w:ascii="Times New Roman" w:eastAsia="Times New Roman" w:hAnsi="Times New Roman" w:cs="Times New Roman"/>
          <w:sz w:val="24"/>
          <w:szCs w:val="24"/>
          <w:lang w:bidi="en-US"/>
        </w:rPr>
        <w:t>4</w:t>
      </w:r>
      <w:r w:rsidRPr="008B273F">
        <w:rPr>
          <w:rFonts w:ascii="Times New Roman" w:eastAsia="Times New Roman" w:hAnsi="Times New Roman" w:cs="Times New Roman"/>
          <w:sz w:val="24"/>
          <w:szCs w:val="24"/>
          <w:lang w:bidi="en-US"/>
        </w:rPr>
        <w:t xml:space="preserve">, </w:t>
      </w:r>
      <w:r w:rsidR="00E02BD3" w:rsidRPr="008B273F">
        <w:rPr>
          <w:rFonts w:ascii="Times New Roman" w:eastAsia="Times New Roman" w:hAnsi="Times New Roman" w:cs="Times New Roman"/>
          <w:sz w:val="24"/>
          <w:szCs w:val="24"/>
          <w:lang w:bidi="en-US"/>
        </w:rPr>
        <w:t>202</w:t>
      </w:r>
      <w:r w:rsidR="00E02BD3">
        <w:rPr>
          <w:rFonts w:ascii="Times New Roman" w:eastAsia="Times New Roman" w:hAnsi="Times New Roman" w:cs="Times New Roman"/>
          <w:sz w:val="24"/>
          <w:szCs w:val="24"/>
          <w:lang w:bidi="en-US"/>
        </w:rPr>
        <w:t>4,</w:t>
      </w:r>
      <w:r w:rsidR="00C8108F">
        <w:rPr>
          <w:rFonts w:ascii="Times New Roman" w:eastAsia="Times New Roman" w:hAnsi="Times New Roman" w:cs="Times New Roman"/>
          <w:sz w:val="24"/>
          <w:szCs w:val="24"/>
          <w:lang w:bidi="en-US"/>
        </w:rPr>
        <w:t xml:space="preserve"> and</w:t>
      </w:r>
      <w:r>
        <w:rPr>
          <w:rFonts w:ascii="Times New Roman" w:eastAsia="Times New Roman" w:hAnsi="Times New Roman" w:cs="Times New Roman"/>
          <w:sz w:val="24"/>
          <w:szCs w:val="24"/>
          <w:lang w:bidi="en-US"/>
        </w:rPr>
        <w:t xml:space="preserve"> </w:t>
      </w:r>
      <w:r w:rsidR="005405CA">
        <w:rPr>
          <w:rFonts w:ascii="Times New Roman" w:eastAsia="Times New Roman" w:hAnsi="Times New Roman" w:cs="Times New Roman"/>
          <w:sz w:val="24"/>
          <w:szCs w:val="24"/>
          <w:lang w:bidi="en-US"/>
        </w:rPr>
        <w:t xml:space="preserve">Monday, </w:t>
      </w:r>
      <w:r>
        <w:rPr>
          <w:rFonts w:ascii="Times New Roman" w:eastAsia="Times New Roman" w:hAnsi="Times New Roman" w:cs="Times New Roman"/>
          <w:sz w:val="24"/>
          <w:szCs w:val="24"/>
          <w:lang w:bidi="en-US"/>
        </w:rPr>
        <w:t>March 11, 2024</w:t>
      </w:r>
      <w:r w:rsidRPr="008B273F">
        <w:rPr>
          <w:rFonts w:ascii="Times New Roman" w:eastAsia="Times New Roman" w:hAnsi="Times New Roman" w:cs="Times New Roman"/>
          <w:sz w:val="24"/>
          <w:szCs w:val="24"/>
          <w:lang w:bidi="en-US"/>
        </w:rPr>
        <w:t xml:space="preserve">. The walk-through will start promptly at </w:t>
      </w:r>
      <w:r>
        <w:rPr>
          <w:rFonts w:ascii="Times New Roman" w:eastAsia="Times New Roman" w:hAnsi="Times New Roman" w:cs="Times New Roman"/>
          <w:sz w:val="24"/>
          <w:szCs w:val="24"/>
          <w:lang w:bidi="en-US"/>
        </w:rPr>
        <w:t>8:10</w:t>
      </w:r>
      <w:r w:rsidRPr="008B273F">
        <w:rPr>
          <w:rFonts w:ascii="Times New Roman" w:eastAsia="Times New Roman" w:hAnsi="Times New Roman" w:cs="Times New Roman"/>
          <w:sz w:val="24"/>
          <w:szCs w:val="24"/>
          <w:lang w:bidi="en-US"/>
        </w:rPr>
        <w:t xml:space="preserve"> a.m. </w:t>
      </w:r>
      <w:r>
        <w:rPr>
          <w:rFonts w:ascii="Times New Roman" w:eastAsia="Times New Roman" w:hAnsi="Times New Roman" w:cs="Times New Roman"/>
          <w:sz w:val="24"/>
          <w:szCs w:val="24"/>
          <w:lang w:bidi="en-US"/>
        </w:rPr>
        <w:t xml:space="preserve">and last until 8:45 a.m. </w:t>
      </w:r>
      <w:r w:rsidRPr="008B273F">
        <w:rPr>
          <w:rFonts w:ascii="Times New Roman" w:eastAsia="Times New Roman" w:hAnsi="Times New Roman" w:cs="Times New Roman"/>
          <w:sz w:val="24"/>
          <w:szCs w:val="24"/>
          <w:lang w:bidi="en-US"/>
        </w:rPr>
        <w:t xml:space="preserve">Please meet at the </w:t>
      </w:r>
      <w:r w:rsidRPr="00A05DA9">
        <w:rPr>
          <w:rFonts w:ascii="Times New Roman" w:eastAsia="Times New Roman" w:hAnsi="Times New Roman" w:cs="Times New Roman"/>
          <w:b/>
          <w:bCs/>
          <w:sz w:val="24"/>
          <w:szCs w:val="24"/>
          <w:lang w:bidi="en-US"/>
        </w:rPr>
        <w:t>Horse Creek Academy School</w:t>
      </w:r>
      <w:r w:rsidRPr="008B273F">
        <w:rPr>
          <w:rFonts w:ascii="Times New Roman" w:eastAsia="Times New Roman" w:hAnsi="Times New Roman" w:cs="Times New Roman"/>
          <w:sz w:val="24"/>
          <w:szCs w:val="24"/>
          <w:lang w:bidi="en-US"/>
        </w:rPr>
        <w:t xml:space="preserve"> Office, at</w:t>
      </w:r>
      <w:r>
        <w:rPr>
          <w:rFonts w:ascii="Times New Roman" w:eastAsia="Times New Roman" w:hAnsi="Times New Roman" w:cs="Times New Roman"/>
          <w:sz w:val="24"/>
          <w:szCs w:val="24"/>
          <w:lang w:bidi="en-US"/>
        </w:rPr>
        <w:t xml:space="preserve"> 1200 </w:t>
      </w:r>
      <w:proofErr w:type="spellStart"/>
      <w:r>
        <w:rPr>
          <w:rFonts w:ascii="Times New Roman" w:eastAsia="Times New Roman" w:hAnsi="Times New Roman" w:cs="Times New Roman"/>
          <w:sz w:val="24"/>
          <w:szCs w:val="24"/>
          <w:lang w:bidi="en-US"/>
        </w:rPr>
        <w:t>Toolebeck</w:t>
      </w:r>
      <w:proofErr w:type="spellEnd"/>
      <w:r>
        <w:rPr>
          <w:rFonts w:ascii="Times New Roman" w:eastAsia="Times New Roman" w:hAnsi="Times New Roman" w:cs="Times New Roman"/>
          <w:sz w:val="24"/>
          <w:szCs w:val="24"/>
          <w:lang w:bidi="en-US"/>
        </w:rPr>
        <w:t xml:space="preserve"> Rd., Aiken, SC 29803</w:t>
      </w:r>
    </w:p>
    <w:p w14:paraId="3D9251B3" w14:textId="77777777" w:rsidR="00C8108F" w:rsidRDefault="00C8108F" w:rsidP="000F2585">
      <w:pPr>
        <w:widowControl w:val="0"/>
        <w:spacing w:after="0" w:line="240" w:lineRule="auto"/>
      </w:pPr>
    </w:p>
    <w:p w14:paraId="3E079BA8" w14:textId="77777777" w:rsidR="007A7D64" w:rsidRDefault="00981F3A" w:rsidP="00B268DD">
      <w:pPr>
        <w:widowControl w:val="0"/>
        <w:spacing w:after="0" w:line="240" w:lineRule="auto"/>
        <w:jc w:val="center"/>
      </w:pPr>
      <w:r>
        <w:rPr>
          <w:noProof/>
        </w:rPr>
        <w:drawing>
          <wp:inline distT="0" distB="0" distL="0" distR="0" wp14:anchorId="0382BBA8" wp14:editId="21FA2B71">
            <wp:extent cx="1916013" cy="1148080"/>
            <wp:effectExtent l="0" t="0" r="1905" b="0"/>
            <wp:docPr id="1228182755" name="Picture 122818275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986" cy="1196000"/>
                    </a:xfrm>
                    <a:prstGeom prst="rect">
                      <a:avLst/>
                    </a:prstGeom>
                    <a:noFill/>
                    <a:ln>
                      <a:noFill/>
                    </a:ln>
                  </pic:spPr>
                </pic:pic>
              </a:graphicData>
            </a:graphic>
          </wp:inline>
        </w:drawing>
      </w:r>
    </w:p>
    <w:p w14:paraId="453E5105" w14:textId="77777777" w:rsidR="007A7D64" w:rsidRDefault="007A7D64" w:rsidP="007A7D64">
      <w:pPr>
        <w:widowControl w:val="0"/>
        <w:spacing w:after="0" w:line="240" w:lineRule="auto"/>
      </w:pPr>
    </w:p>
    <w:p w14:paraId="10235470" w14:textId="77777777" w:rsidR="00D925DE" w:rsidRPr="00BF5B15" w:rsidRDefault="00D925DE" w:rsidP="00D925DE">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366B0A6E" w14:textId="77777777" w:rsidR="00D925DE" w:rsidRPr="00BF5B15" w:rsidRDefault="00D925DE" w:rsidP="00D925DE">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437BEB36" w14:textId="77777777" w:rsidR="00D925DE" w:rsidRPr="00BF5B15" w:rsidRDefault="00D925DE" w:rsidP="00D925DE">
      <w:pPr>
        <w:widowControl w:val="0"/>
        <w:autoSpaceDE w:val="0"/>
        <w:autoSpaceDN w:val="0"/>
        <w:spacing w:after="0" w:line="240" w:lineRule="auto"/>
        <w:rPr>
          <w:rFonts w:ascii="Times New Roman" w:eastAsia="Times New Roman" w:hAnsi="Times New Roman" w:cs="Times New Roman"/>
          <w:sz w:val="26"/>
          <w:szCs w:val="24"/>
          <w:lang w:bidi="en-US"/>
        </w:rPr>
      </w:pPr>
    </w:p>
    <w:p w14:paraId="03FB5AE0" w14:textId="77777777" w:rsidR="00D925DE" w:rsidRDefault="00D925DE" w:rsidP="00D925DE">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5CD9F833" w14:textId="77777777" w:rsidR="00D925DE" w:rsidRPr="00BF5B15" w:rsidRDefault="00D925DE" w:rsidP="00D925DE">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3113988A" w14:textId="77777777" w:rsidR="00D925DE" w:rsidRPr="007A7D64"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Pr>
          <w:rFonts w:ascii="Times New Roman" w:hAnsi="Times New Roman"/>
          <w:b/>
          <w:bCs/>
          <w:color w:val="000000"/>
          <w:sz w:val="24"/>
          <w:szCs w:val="24"/>
        </w:rPr>
        <w:t>Horse Creek Academy</w:t>
      </w:r>
      <w:r w:rsidRPr="00D321E2">
        <w:rPr>
          <w:rFonts w:ascii="Times New Roman" w:hAnsi="Times New Roman"/>
          <w:color w:val="000000"/>
          <w:sz w:val="24"/>
          <w:szCs w:val="24"/>
        </w:rPr>
        <w:t xml:space="preserve"> is</w:t>
      </w:r>
      <w:r w:rsidRPr="00E043AE">
        <w:rPr>
          <w:rFonts w:ascii="Times New Roman" w:hAnsi="Times New Roman"/>
          <w:color w:val="000000"/>
          <w:sz w:val="24"/>
          <w:szCs w:val="24"/>
        </w:rPr>
        <w:t xml:space="preserve"> </w:t>
      </w:r>
      <w:r>
        <w:rPr>
          <w:rFonts w:ascii="Times New Roman" w:hAnsi="Times New Roman"/>
          <w:color w:val="000000"/>
          <w:sz w:val="24"/>
          <w:szCs w:val="24"/>
        </w:rPr>
        <w:t xml:space="preserve">a charter school </w:t>
      </w:r>
      <w:r w:rsidRPr="00E043AE">
        <w:rPr>
          <w:rFonts w:ascii="Times New Roman" w:hAnsi="Times New Roman"/>
          <w:color w:val="000000"/>
          <w:sz w:val="24"/>
          <w:szCs w:val="24"/>
        </w:rPr>
        <w:t xml:space="preserve">comprised of students in grades kindergarten through </w:t>
      </w:r>
      <w:r>
        <w:rPr>
          <w:rFonts w:ascii="Times New Roman" w:hAnsi="Times New Roman"/>
          <w:color w:val="000000"/>
          <w:sz w:val="24"/>
          <w:szCs w:val="24"/>
        </w:rPr>
        <w:t>twelfth</w:t>
      </w:r>
      <w:r w:rsidRPr="00E043AE">
        <w:rPr>
          <w:rFonts w:ascii="Times New Roman" w:hAnsi="Times New Roman"/>
          <w:color w:val="000000"/>
          <w:sz w:val="24"/>
          <w:szCs w:val="24"/>
        </w:rPr>
        <w:t xml:space="preserve"> grade</w:t>
      </w:r>
      <w:r>
        <w:rPr>
          <w:rFonts w:ascii="Times New Roman" w:hAnsi="Times New Roman"/>
          <w:color w:val="000000"/>
          <w:sz w:val="24"/>
          <w:szCs w:val="24"/>
        </w:rPr>
        <w:t xml:space="preserve"> and presently has 1,337 full-time students.</w:t>
      </w:r>
    </w:p>
    <w:p w14:paraId="57CFC212" w14:textId="77777777" w:rsidR="00D925DE" w:rsidRPr="00BF5B15" w:rsidRDefault="00D925DE" w:rsidP="00D925DE">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58550182" w14:textId="77777777" w:rsidR="00D925DE" w:rsidRPr="00BF5B15" w:rsidRDefault="00D925DE" w:rsidP="00D925DE">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5027B151" w14:textId="77777777" w:rsidR="00D925DE" w:rsidRPr="00BF5B15" w:rsidRDefault="00D925DE" w:rsidP="00D925DE">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3215"/>
        <w:gridCol w:w="3690"/>
      </w:tblGrid>
      <w:tr w:rsidR="00D925DE" w:rsidRPr="00BF5B15" w14:paraId="29B91BE3" w14:textId="77777777" w:rsidTr="00C8108F">
        <w:trPr>
          <w:trHeight w:val="217"/>
        </w:trPr>
        <w:tc>
          <w:tcPr>
            <w:tcW w:w="2256" w:type="dxa"/>
          </w:tcPr>
          <w:p w14:paraId="1DCA4925" w14:textId="77777777" w:rsidR="00D925DE" w:rsidRPr="00BF5B15" w:rsidRDefault="00D925DE" w:rsidP="006502D2">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3215" w:type="dxa"/>
          </w:tcPr>
          <w:p w14:paraId="7464C650" w14:textId="77777777" w:rsidR="00D925DE" w:rsidRPr="00BF5B15" w:rsidRDefault="00D925DE" w:rsidP="006502D2">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690" w:type="dxa"/>
          </w:tcPr>
          <w:p w14:paraId="5918DBE7" w14:textId="77777777" w:rsidR="00D925DE" w:rsidRPr="00BF5B15" w:rsidRDefault="00D925DE" w:rsidP="006502D2">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D925DE" w:rsidRPr="00BF5B15" w14:paraId="791F7098" w14:textId="77777777" w:rsidTr="00C8108F">
        <w:trPr>
          <w:trHeight w:val="372"/>
        </w:trPr>
        <w:tc>
          <w:tcPr>
            <w:tcW w:w="2256" w:type="dxa"/>
          </w:tcPr>
          <w:p w14:paraId="3D6FADAE" w14:textId="77777777" w:rsidR="00D925DE" w:rsidRPr="00D321E2" w:rsidRDefault="00D925DE" w:rsidP="006502D2">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231413</w:t>
            </w:r>
          </w:p>
          <w:p w14:paraId="0066BA5E" w14:textId="77777777" w:rsidR="00D925DE" w:rsidRPr="00BF5B15" w:rsidRDefault="00D925DE" w:rsidP="006502D2">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3215" w:type="dxa"/>
          </w:tcPr>
          <w:p w14:paraId="00084693" w14:textId="77777777" w:rsidR="00D925DE" w:rsidRPr="003E1551" w:rsidRDefault="00D925DE" w:rsidP="006502D2">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Pr>
                <w:rFonts w:ascii="Times New Roman" w:eastAsia="Times New Roman" w:hAnsi="Times New Roman" w:cs="Times New Roman"/>
                <w:b/>
                <w:bCs/>
                <w:sz w:val="24"/>
                <w:lang w:bidi="en-US"/>
              </w:rPr>
              <w:t>Horse Creek Academy</w:t>
            </w:r>
          </w:p>
        </w:tc>
        <w:tc>
          <w:tcPr>
            <w:tcW w:w="3690" w:type="dxa"/>
          </w:tcPr>
          <w:p w14:paraId="58881F23" w14:textId="51238083" w:rsidR="00D925DE" w:rsidRPr="00BF5B15" w:rsidRDefault="00D925DE" w:rsidP="006502D2">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Charter</w:t>
            </w:r>
            <w:r w:rsidR="00C8108F">
              <w:rPr>
                <w:rFonts w:ascii="Times New Roman" w:eastAsia="Times New Roman" w:hAnsi="Times New Roman" w:cs="Times New Roman"/>
                <w:sz w:val="24"/>
                <w:lang w:bidi="en-US"/>
              </w:rPr>
              <w:t xml:space="preserve"> School</w:t>
            </w:r>
          </w:p>
        </w:tc>
      </w:tr>
    </w:tbl>
    <w:p w14:paraId="462F6A75" w14:textId="77777777" w:rsidR="00D925DE" w:rsidRPr="00BF5B15" w:rsidRDefault="00D925DE" w:rsidP="00D925DE">
      <w:pPr>
        <w:widowControl w:val="0"/>
        <w:autoSpaceDE w:val="0"/>
        <w:autoSpaceDN w:val="0"/>
        <w:spacing w:after="0" w:line="240" w:lineRule="auto"/>
        <w:rPr>
          <w:rFonts w:ascii="Times New Roman" w:eastAsia="Times New Roman" w:hAnsi="Times New Roman" w:cs="Times New Roman"/>
          <w:b/>
          <w:sz w:val="26"/>
          <w:szCs w:val="24"/>
          <w:lang w:bidi="en-US"/>
        </w:rPr>
      </w:pPr>
    </w:p>
    <w:p w14:paraId="2413F248" w14:textId="77777777" w:rsidR="00D925DE" w:rsidRPr="00BF5B15" w:rsidRDefault="00D925DE" w:rsidP="00D925DE">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2C427D96" w14:textId="77777777" w:rsidR="00D925DE"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r>
        <w:rPr>
          <w:rFonts w:ascii="Times New Roman" w:eastAsia="Times New Roman" w:hAnsi="Times New Roman" w:cs="Times New Roman"/>
          <w:color w:val="263238"/>
          <w:sz w:val="24"/>
          <w:szCs w:val="24"/>
          <w:lang w:bidi="en-US"/>
        </w:rPr>
        <w:t xml:space="preserve"> </w:t>
      </w:r>
    </w:p>
    <w:p w14:paraId="0DD8BDA2" w14:textId="77777777" w:rsidR="00D925DE"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D925DE" w:rsidRPr="00BF5B15" w14:paraId="254E962B" w14:textId="77777777" w:rsidTr="006502D2">
        <w:trPr>
          <w:trHeight w:val="272"/>
        </w:trPr>
        <w:tc>
          <w:tcPr>
            <w:tcW w:w="445" w:type="dxa"/>
            <w:tcBorders>
              <w:top w:val="single" w:sz="12" w:space="0" w:color="008000"/>
              <w:bottom w:val="single" w:sz="8" w:space="0" w:color="008000"/>
            </w:tcBorders>
          </w:tcPr>
          <w:p w14:paraId="4EEFB708" w14:textId="77777777" w:rsidR="00D925DE" w:rsidRPr="00BF5B15" w:rsidRDefault="00D925DE" w:rsidP="006502D2">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5D4D9D2C" w14:textId="77777777" w:rsidR="00D925DE" w:rsidRPr="00BF5B15" w:rsidRDefault="00D925DE" w:rsidP="006502D2">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05939713" w14:textId="77777777" w:rsidR="00D925DE" w:rsidRPr="00BF5B15" w:rsidRDefault="00D925DE" w:rsidP="006502D2">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0A177192" w14:textId="77777777" w:rsidR="00D925DE" w:rsidRPr="00BF5B15" w:rsidRDefault="00D925DE" w:rsidP="006502D2">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406CB452" w14:textId="77777777" w:rsidR="00D925DE" w:rsidRPr="00BF5B15" w:rsidRDefault="00D925DE" w:rsidP="006502D2">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D925DE" w:rsidRPr="00BF5B15" w14:paraId="5F0E0421" w14:textId="77777777" w:rsidTr="006502D2">
        <w:trPr>
          <w:trHeight w:val="556"/>
        </w:trPr>
        <w:tc>
          <w:tcPr>
            <w:tcW w:w="445" w:type="dxa"/>
            <w:tcBorders>
              <w:top w:val="single" w:sz="8" w:space="0" w:color="008000"/>
              <w:bottom w:val="single" w:sz="8" w:space="0" w:color="008000"/>
            </w:tcBorders>
          </w:tcPr>
          <w:p w14:paraId="52E3A412" w14:textId="77777777" w:rsidR="00D925DE" w:rsidRPr="00BF5B15" w:rsidRDefault="00D925DE" w:rsidP="006502D2">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21A2614" w14:textId="77777777" w:rsidR="00D925DE" w:rsidRPr="00BF5B15" w:rsidRDefault="00D925DE" w:rsidP="006502D2">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Horse Creek Academy </w:t>
            </w:r>
          </w:p>
        </w:tc>
        <w:tc>
          <w:tcPr>
            <w:tcW w:w="3045" w:type="dxa"/>
            <w:tcBorders>
              <w:top w:val="single" w:sz="8" w:space="0" w:color="008000"/>
              <w:bottom w:val="single" w:sz="8" w:space="0" w:color="008000"/>
            </w:tcBorders>
          </w:tcPr>
          <w:p w14:paraId="40337115" w14:textId="77777777" w:rsidR="00D925DE" w:rsidRDefault="00D925DE" w:rsidP="006502D2">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1200 </w:t>
            </w:r>
            <w:proofErr w:type="spellStart"/>
            <w:r>
              <w:rPr>
                <w:rFonts w:ascii="Times New Roman" w:eastAsia="Times New Roman" w:hAnsi="Times New Roman" w:cs="Times New Roman"/>
                <w:sz w:val="24"/>
                <w:lang w:bidi="en-US"/>
              </w:rPr>
              <w:t>Toolebeck</w:t>
            </w:r>
            <w:proofErr w:type="spellEnd"/>
            <w:r>
              <w:rPr>
                <w:rFonts w:ascii="Times New Roman" w:eastAsia="Times New Roman" w:hAnsi="Times New Roman" w:cs="Times New Roman"/>
                <w:sz w:val="24"/>
                <w:lang w:bidi="en-US"/>
              </w:rPr>
              <w:t xml:space="preserve"> Rd.</w:t>
            </w:r>
          </w:p>
          <w:p w14:paraId="108605BB" w14:textId="23D62C36" w:rsidR="00D925DE" w:rsidRPr="00BF5B15" w:rsidRDefault="00D925DE" w:rsidP="006502D2">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Aiken, South Carolina</w:t>
            </w:r>
            <w:r w:rsidR="004673A0">
              <w:rPr>
                <w:rFonts w:ascii="Times New Roman" w:eastAsia="Times New Roman" w:hAnsi="Times New Roman" w:cs="Times New Roman"/>
                <w:sz w:val="24"/>
                <w:lang w:bidi="en-US"/>
              </w:rPr>
              <w:t xml:space="preserve"> 29803</w:t>
            </w:r>
          </w:p>
        </w:tc>
        <w:tc>
          <w:tcPr>
            <w:tcW w:w="1486" w:type="dxa"/>
            <w:tcBorders>
              <w:top w:val="single" w:sz="8" w:space="0" w:color="008000"/>
              <w:bottom w:val="single" w:sz="8" w:space="0" w:color="008000"/>
            </w:tcBorders>
          </w:tcPr>
          <w:p w14:paraId="00968BE9" w14:textId="77777777" w:rsidR="00D925DE" w:rsidRPr="00BF5B15" w:rsidRDefault="00D925DE" w:rsidP="006502D2">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231413</w:t>
            </w:r>
          </w:p>
        </w:tc>
        <w:tc>
          <w:tcPr>
            <w:tcW w:w="1822" w:type="dxa"/>
            <w:tcBorders>
              <w:top w:val="single" w:sz="8" w:space="0" w:color="008000"/>
              <w:bottom w:val="single" w:sz="8" w:space="0" w:color="008000"/>
            </w:tcBorders>
          </w:tcPr>
          <w:p w14:paraId="2A822D3B" w14:textId="77777777" w:rsidR="00D925DE" w:rsidRPr="00BF5B15" w:rsidRDefault="00D925DE" w:rsidP="006502D2">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37C14735" w14:textId="77777777" w:rsidR="00D925DE" w:rsidRDefault="00D925DE" w:rsidP="00D925DE">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p w14:paraId="6C47458A" w14:textId="41688D1B" w:rsidR="00380AD9" w:rsidRDefault="0043441A" w:rsidP="003F14FD">
      <w:pPr>
        <w:rPr>
          <w:rFonts w:ascii="Times New Roman" w:hAnsi="Times New Roman" w:cs="Times New Roman"/>
          <w:b/>
          <w:bCs/>
          <w:sz w:val="24"/>
          <w:szCs w:val="24"/>
        </w:rPr>
      </w:pPr>
      <w:bookmarkStart w:id="0" w:name="_Hlk64278453"/>
      <w:r>
        <w:rPr>
          <w:rFonts w:ascii="Times New Roman" w:hAnsi="Times New Roman" w:cs="Times New Roman"/>
          <w:b/>
          <w:bCs/>
          <w:sz w:val="24"/>
          <w:szCs w:val="24"/>
        </w:rPr>
        <w:t>A.</w:t>
      </w:r>
      <w:r w:rsidR="00F97F7F">
        <w:rPr>
          <w:rFonts w:ascii="Times New Roman" w:hAnsi="Times New Roman" w:cs="Times New Roman"/>
          <w:b/>
          <w:bCs/>
          <w:sz w:val="24"/>
          <w:szCs w:val="24"/>
        </w:rPr>
        <w:t>1</w:t>
      </w:r>
      <w:r>
        <w:rPr>
          <w:rFonts w:ascii="Times New Roman" w:hAnsi="Times New Roman" w:cs="Times New Roman"/>
          <w:b/>
          <w:bCs/>
          <w:sz w:val="24"/>
          <w:szCs w:val="24"/>
        </w:rPr>
        <w:t xml:space="preserve"> </w:t>
      </w:r>
      <w:r w:rsidR="00380AD9" w:rsidRPr="00BB3B25">
        <w:rPr>
          <w:rFonts w:ascii="Times New Roman" w:hAnsi="Times New Roman" w:cs="Times New Roman"/>
          <w:b/>
          <w:bCs/>
          <w:sz w:val="24"/>
          <w:szCs w:val="24"/>
        </w:rPr>
        <w:t>Scope of Work</w:t>
      </w:r>
    </w:p>
    <w:bookmarkEnd w:id="0"/>
    <w:p w14:paraId="71329315" w14:textId="35DD626F" w:rsidR="00CA0A69" w:rsidRDefault="00CA0A69" w:rsidP="00CA0A69">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Please submit a Quotation</w:t>
      </w:r>
      <w:r>
        <w:rPr>
          <w:rFonts w:ascii="Times New Roman" w:hAnsi="Times New Roman" w:cs="Times New Roman"/>
          <w:sz w:val="24"/>
          <w:szCs w:val="24"/>
        </w:rPr>
        <w:t xml:space="preserve"> using the </w:t>
      </w:r>
      <w:r>
        <w:rPr>
          <w:rFonts w:ascii="Times New Roman" w:hAnsi="Times New Roman" w:cs="Times New Roman"/>
          <w:b/>
          <w:bCs/>
          <w:sz w:val="24"/>
          <w:szCs w:val="24"/>
        </w:rPr>
        <w:t xml:space="preserve">Basic Maintenance of Internal Connections (BMIC) and Managed Internal Broadband Service (MIBS) </w:t>
      </w:r>
      <w:r>
        <w:rPr>
          <w:rFonts w:ascii="Times New Roman" w:hAnsi="Times New Roman" w:cs="Times New Roman"/>
          <w:sz w:val="24"/>
          <w:szCs w:val="24"/>
        </w:rPr>
        <w:t>worksheets</w:t>
      </w:r>
      <w:r w:rsidRPr="00CA373F">
        <w:rPr>
          <w:rFonts w:ascii="Times New Roman" w:hAnsi="Times New Roman" w:cs="Times New Roman"/>
          <w:sz w:val="24"/>
          <w:szCs w:val="24"/>
        </w:rPr>
        <w:t xml:space="preserve">, as well as </w:t>
      </w:r>
      <w:r w:rsidR="003F14FD">
        <w:rPr>
          <w:rFonts w:ascii="Times New Roman" w:hAnsi="Times New Roman" w:cs="Times New Roman"/>
          <w:sz w:val="24"/>
          <w:szCs w:val="24"/>
        </w:rPr>
        <w:t>the following:</w:t>
      </w:r>
      <w:r w:rsidRPr="00CA373F">
        <w:rPr>
          <w:rFonts w:ascii="Times New Roman" w:hAnsi="Times New Roman" w:cs="Times New Roman"/>
          <w:sz w:val="24"/>
          <w:szCs w:val="24"/>
        </w:rPr>
        <w:t xml:space="preserve"> </w:t>
      </w:r>
    </w:p>
    <w:p w14:paraId="67119533" w14:textId="77777777" w:rsidR="00E44008" w:rsidRDefault="00E44008" w:rsidP="00CA0A69">
      <w:pPr>
        <w:autoSpaceDE w:val="0"/>
        <w:autoSpaceDN w:val="0"/>
        <w:adjustRightInd w:val="0"/>
        <w:spacing w:after="0" w:line="240" w:lineRule="auto"/>
        <w:rPr>
          <w:rFonts w:ascii="Times New Roman" w:hAnsi="Times New Roman" w:cs="Times New Roman"/>
          <w:sz w:val="24"/>
          <w:szCs w:val="24"/>
        </w:rPr>
      </w:pPr>
    </w:p>
    <w:p w14:paraId="33D3356A" w14:textId="4047B494"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lastRenderedPageBreak/>
        <w:t>Please submit a Quotation</w:t>
      </w:r>
      <w:r>
        <w:rPr>
          <w:rFonts w:ascii="Times New Roman" w:hAnsi="Times New Roman" w:cs="Times New Roman"/>
          <w:sz w:val="24"/>
          <w:szCs w:val="24"/>
        </w:rPr>
        <w:t xml:space="preserve"> using the </w:t>
      </w:r>
      <w:r>
        <w:rPr>
          <w:rFonts w:ascii="Times New Roman" w:hAnsi="Times New Roman" w:cs="Times New Roman"/>
          <w:b/>
          <w:bCs/>
          <w:sz w:val="24"/>
          <w:szCs w:val="24"/>
        </w:rPr>
        <w:t xml:space="preserve">Basic Maintenance of Internal </w:t>
      </w:r>
      <w:r w:rsidRPr="00204EC9">
        <w:rPr>
          <w:rFonts w:ascii="Times New Roman" w:hAnsi="Times New Roman" w:cs="Times New Roman"/>
          <w:b/>
          <w:bCs/>
          <w:sz w:val="24"/>
          <w:szCs w:val="24"/>
        </w:rPr>
        <w:t>Connections</w:t>
      </w:r>
      <w:r>
        <w:rPr>
          <w:rFonts w:ascii="Times New Roman" w:hAnsi="Times New Roman" w:cs="Times New Roman"/>
          <w:sz w:val="24"/>
          <w:szCs w:val="24"/>
        </w:rPr>
        <w:t xml:space="preserve"> </w:t>
      </w:r>
      <w:r w:rsidR="00680CA0">
        <w:rPr>
          <w:rFonts w:ascii="Times New Roman" w:hAnsi="Times New Roman" w:cs="Times New Roman"/>
          <w:sz w:val="24"/>
          <w:szCs w:val="24"/>
        </w:rPr>
        <w:t xml:space="preserve">and </w:t>
      </w:r>
      <w:r w:rsidR="00680CA0" w:rsidRPr="00680CA0">
        <w:rPr>
          <w:rFonts w:ascii="Times New Roman" w:hAnsi="Times New Roman" w:cs="Times New Roman"/>
          <w:b/>
          <w:bCs/>
          <w:sz w:val="24"/>
          <w:szCs w:val="24"/>
        </w:rPr>
        <w:t>Managed Internal Broadband Services</w:t>
      </w:r>
      <w:r w:rsidR="00680CA0">
        <w:rPr>
          <w:rFonts w:ascii="Times New Roman" w:hAnsi="Times New Roman" w:cs="Times New Roman"/>
          <w:sz w:val="24"/>
          <w:szCs w:val="24"/>
        </w:rPr>
        <w:t xml:space="preserve"> </w:t>
      </w:r>
      <w:r>
        <w:rPr>
          <w:rFonts w:ascii="Times New Roman" w:hAnsi="Times New Roman" w:cs="Times New Roman"/>
          <w:sz w:val="24"/>
          <w:szCs w:val="24"/>
        </w:rPr>
        <w:t>worksheet</w:t>
      </w:r>
      <w:r>
        <w:rPr>
          <w:rFonts w:ascii="Times New Roman" w:hAnsi="Times New Roman" w:cs="Times New Roman"/>
          <w:sz w:val="24"/>
          <w:szCs w:val="24"/>
        </w:rPr>
        <w:t>s in Section D</w:t>
      </w:r>
      <w:r w:rsidRPr="00CA373F">
        <w:rPr>
          <w:rFonts w:ascii="Times New Roman" w:hAnsi="Times New Roman" w:cs="Times New Roman"/>
          <w:sz w:val="24"/>
          <w:szCs w:val="24"/>
        </w:rPr>
        <w:t xml:space="preserve"> a</w:t>
      </w:r>
      <w:r w:rsidR="00E02BD3">
        <w:rPr>
          <w:rFonts w:ascii="Times New Roman" w:hAnsi="Times New Roman" w:cs="Times New Roman"/>
          <w:sz w:val="24"/>
          <w:szCs w:val="24"/>
        </w:rPr>
        <w:t>nd include</w:t>
      </w:r>
      <w:r w:rsidRPr="00CA373F">
        <w:rPr>
          <w:rFonts w:ascii="Times New Roman" w:hAnsi="Times New Roman" w:cs="Times New Roman"/>
          <w:sz w:val="24"/>
          <w:szCs w:val="24"/>
        </w:rPr>
        <w:t xml:space="preserve"> a summary page, </w:t>
      </w:r>
      <w:r>
        <w:rPr>
          <w:rFonts w:ascii="Times New Roman" w:hAnsi="Times New Roman" w:cs="Times New Roman"/>
          <w:sz w:val="24"/>
          <w:szCs w:val="24"/>
        </w:rPr>
        <w:t xml:space="preserve">contact name, telephone number, email address (See section </w:t>
      </w:r>
      <w:r>
        <w:rPr>
          <w:rFonts w:ascii="Times New Roman" w:hAnsi="Times New Roman" w:cs="Times New Roman"/>
          <w:sz w:val="24"/>
          <w:szCs w:val="24"/>
        </w:rPr>
        <w:t>A.2</w:t>
      </w:r>
      <w:r>
        <w:rPr>
          <w:rFonts w:ascii="Times New Roman" w:hAnsi="Times New Roman" w:cs="Times New Roman"/>
          <w:sz w:val="24"/>
          <w:szCs w:val="24"/>
        </w:rPr>
        <w:t xml:space="preserve"> in the RFP) </w:t>
      </w:r>
      <w:r w:rsidRPr="00CA373F">
        <w:rPr>
          <w:rFonts w:ascii="Times New Roman" w:hAnsi="Times New Roman" w:cs="Times New Roman"/>
          <w:sz w:val="24"/>
          <w:szCs w:val="24"/>
        </w:rPr>
        <w:t>and include the</w:t>
      </w:r>
      <w:r>
        <w:rPr>
          <w:rFonts w:ascii="Times New Roman" w:hAnsi="Times New Roman" w:cs="Times New Roman"/>
          <w:sz w:val="24"/>
          <w:szCs w:val="24"/>
        </w:rPr>
        <w:t xml:space="preserve"> following:</w:t>
      </w:r>
    </w:p>
    <w:p w14:paraId="48B50058" w14:textId="77777777" w:rsidR="00E44008" w:rsidRDefault="00E44008" w:rsidP="00E44008">
      <w:pPr>
        <w:autoSpaceDE w:val="0"/>
        <w:autoSpaceDN w:val="0"/>
        <w:adjustRightInd w:val="0"/>
        <w:spacing w:after="0" w:line="240" w:lineRule="auto"/>
        <w:rPr>
          <w:rFonts w:ascii="Times New Roman" w:hAnsi="Times New Roman" w:cs="Times New Roman"/>
          <w:sz w:val="24"/>
          <w:szCs w:val="24"/>
        </w:rPr>
      </w:pPr>
    </w:p>
    <w:p w14:paraId="62DB0BD4" w14:textId="02E08FE1"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w:t>
      </w:r>
      <w:r w:rsidRPr="00CA373F">
        <w:rPr>
          <w:rFonts w:ascii="Times New Roman" w:hAnsi="Times New Roman" w:cs="Times New Roman"/>
          <w:sz w:val="24"/>
          <w:szCs w:val="24"/>
        </w:rPr>
        <w:t xml:space="preserve">is seeking </w:t>
      </w:r>
      <w:r>
        <w:rPr>
          <w:rFonts w:ascii="Times New Roman" w:hAnsi="Times New Roman" w:cs="Times New Roman"/>
          <w:sz w:val="24"/>
          <w:szCs w:val="24"/>
        </w:rPr>
        <w:t>basic maintenance of</w:t>
      </w:r>
      <w:r w:rsidRPr="00CA373F">
        <w:rPr>
          <w:rFonts w:ascii="Times New Roman" w:hAnsi="Times New Roman" w:cs="Times New Roman"/>
          <w:sz w:val="24"/>
          <w:szCs w:val="24"/>
        </w:rPr>
        <w:t xml:space="preserve"> access points.</w:t>
      </w:r>
    </w:p>
    <w:p w14:paraId="0861B862" w14:textId="4A998EA8"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w:t>
      </w:r>
      <w:r>
        <w:rPr>
          <w:rFonts w:ascii="Times New Roman" w:hAnsi="Times New Roman" w:cs="Times New Roman"/>
          <w:sz w:val="24"/>
          <w:szCs w:val="24"/>
        </w:rPr>
        <w:t xml:space="preserve">is seeking </w:t>
      </w:r>
      <w:r>
        <w:rPr>
          <w:rFonts w:ascii="Times New Roman" w:hAnsi="Times New Roman" w:cs="Times New Roman"/>
          <w:sz w:val="24"/>
          <w:szCs w:val="24"/>
        </w:rPr>
        <w:t>basic maintenance</w:t>
      </w:r>
      <w:r>
        <w:rPr>
          <w:rFonts w:ascii="Times New Roman" w:hAnsi="Times New Roman" w:cs="Times New Roman"/>
          <w:sz w:val="24"/>
          <w:szCs w:val="24"/>
        </w:rPr>
        <w:t xml:space="preserve"> </w:t>
      </w:r>
      <w:r w:rsidR="00E02BD3">
        <w:rPr>
          <w:rFonts w:ascii="Times New Roman" w:hAnsi="Times New Roman" w:cs="Times New Roman"/>
          <w:sz w:val="24"/>
          <w:szCs w:val="24"/>
        </w:rPr>
        <w:t>of</w:t>
      </w:r>
      <w:r>
        <w:rPr>
          <w:rFonts w:ascii="Times New Roman" w:hAnsi="Times New Roman" w:cs="Times New Roman"/>
          <w:sz w:val="24"/>
          <w:szCs w:val="24"/>
        </w:rPr>
        <w:t xml:space="preserve"> </w:t>
      </w:r>
      <w:r w:rsidR="00650FEA">
        <w:rPr>
          <w:rFonts w:ascii="Times New Roman" w:hAnsi="Times New Roman" w:cs="Times New Roman"/>
          <w:sz w:val="24"/>
          <w:szCs w:val="24"/>
        </w:rPr>
        <w:t>Antennas, Connectors, and Related Components.</w:t>
      </w:r>
    </w:p>
    <w:p w14:paraId="27EB3E73" w14:textId="1E83AB0D"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w:t>
      </w:r>
      <w:r>
        <w:rPr>
          <w:rFonts w:ascii="Times New Roman" w:hAnsi="Times New Roman" w:cs="Times New Roman"/>
          <w:sz w:val="24"/>
          <w:szCs w:val="24"/>
        </w:rPr>
        <w:t xml:space="preserve">is seeking </w:t>
      </w:r>
      <w:r>
        <w:rPr>
          <w:rFonts w:ascii="Times New Roman" w:hAnsi="Times New Roman" w:cs="Times New Roman"/>
          <w:sz w:val="24"/>
          <w:szCs w:val="24"/>
        </w:rPr>
        <w:t xml:space="preserve">basic maintenance of </w:t>
      </w:r>
      <w:r w:rsidR="00680CA0">
        <w:rPr>
          <w:rFonts w:ascii="Times New Roman" w:hAnsi="Times New Roman" w:cs="Times New Roman"/>
          <w:sz w:val="24"/>
          <w:szCs w:val="24"/>
        </w:rPr>
        <w:t>switches.</w:t>
      </w:r>
    </w:p>
    <w:p w14:paraId="06C79A1F" w14:textId="3D1600B9"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w:t>
      </w:r>
      <w:r>
        <w:rPr>
          <w:rFonts w:ascii="Times New Roman" w:hAnsi="Times New Roman" w:cs="Times New Roman"/>
          <w:sz w:val="24"/>
          <w:szCs w:val="24"/>
        </w:rPr>
        <w:t xml:space="preserve">is seeking </w:t>
      </w:r>
      <w:r>
        <w:rPr>
          <w:rFonts w:ascii="Times New Roman" w:hAnsi="Times New Roman" w:cs="Times New Roman"/>
          <w:sz w:val="24"/>
          <w:szCs w:val="24"/>
        </w:rPr>
        <w:t xml:space="preserve">basic maintenance </w:t>
      </w:r>
      <w:r>
        <w:rPr>
          <w:rFonts w:ascii="Times New Roman" w:hAnsi="Times New Roman" w:cs="Times New Roman"/>
          <w:sz w:val="24"/>
          <w:szCs w:val="24"/>
        </w:rPr>
        <w:t xml:space="preserve">a </w:t>
      </w:r>
      <w:r w:rsidR="00680CA0">
        <w:rPr>
          <w:rFonts w:ascii="Times New Roman" w:hAnsi="Times New Roman" w:cs="Times New Roman"/>
          <w:sz w:val="24"/>
          <w:szCs w:val="24"/>
        </w:rPr>
        <w:t>firewall.</w:t>
      </w:r>
    </w:p>
    <w:p w14:paraId="327050A8" w14:textId="6DA04629" w:rsidR="00E44008" w:rsidRDefault="00E44008" w:rsidP="00E44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HCA </w:t>
      </w:r>
      <w:r>
        <w:rPr>
          <w:rFonts w:ascii="Times New Roman" w:hAnsi="Times New Roman" w:cs="Times New Roman"/>
          <w:sz w:val="24"/>
          <w:szCs w:val="24"/>
        </w:rPr>
        <w:t xml:space="preserve">is seeking </w:t>
      </w:r>
      <w:r>
        <w:rPr>
          <w:rFonts w:ascii="Times New Roman" w:hAnsi="Times New Roman" w:cs="Times New Roman"/>
          <w:sz w:val="24"/>
          <w:szCs w:val="24"/>
        </w:rPr>
        <w:t xml:space="preserve">basic maintenance of </w:t>
      </w:r>
      <w:r>
        <w:rPr>
          <w:rFonts w:ascii="Times New Roman" w:hAnsi="Times New Roman" w:cs="Times New Roman"/>
          <w:sz w:val="24"/>
          <w:szCs w:val="24"/>
        </w:rPr>
        <w:t>battery back-ups.</w:t>
      </w:r>
    </w:p>
    <w:p w14:paraId="19D31C1E"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No refurbished equipment is acceptable.</w:t>
      </w:r>
    </w:p>
    <w:p w14:paraId="52EA71A1"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 xml:space="preserve">The proposed solution price must include a complete bill of materials, applicable </w:t>
      </w:r>
      <w:proofErr w:type="gramStart"/>
      <w:r w:rsidRPr="00CA373F">
        <w:rPr>
          <w:rFonts w:ascii="Times New Roman" w:hAnsi="Times New Roman" w:cs="Times New Roman"/>
          <w:sz w:val="24"/>
          <w:szCs w:val="24"/>
        </w:rPr>
        <w:t>sales</w:t>
      </w:r>
      <w:proofErr w:type="gramEnd"/>
    </w:p>
    <w:p w14:paraId="07161950"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tax, applicable shipping, and optional professional services.</w:t>
      </w:r>
    </w:p>
    <w:p w14:paraId="75D5D425"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Times New Roman" w:hAnsi="Times New Roman" w:cs="Times New Roman"/>
          <w:sz w:val="24"/>
          <w:szCs w:val="24"/>
        </w:rPr>
        <w:t>The scope of the project will be as follows:</w:t>
      </w:r>
    </w:p>
    <w:p w14:paraId="27389797" w14:textId="77777777" w:rsidR="00E44008" w:rsidRPr="00CA373F" w:rsidRDefault="00E44008" w:rsidP="00E44008">
      <w:pPr>
        <w:autoSpaceDE w:val="0"/>
        <w:autoSpaceDN w:val="0"/>
        <w:adjustRightInd w:val="0"/>
        <w:spacing w:after="0" w:line="240" w:lineRule="auto"/>
        <w:rPr>
          <w:rFonts w:ascii="Times New Roman" w:hAnsi="Times New Roman" w:cs="Times New Roman"/>
          <w:sz w:val="24"/>
          <w:szCs w:val="24"/>
        </w:rPr>
      </w:pPr>
      <w:r w:rsidRPr="00CA373F">
        <w:rPr>
          <w:rFonts w:ascii="pl€4" w:hAnsi="pl€4" w:cs="pl€4"/>
          <w:sz w:val="24"/>
          <w:szCs w:val="24"/>
        </w:rPr>
        <w:t xml:space="preserve">• </w:t>
      </w:r>
      <w:r w:rsidRPr="00CA373F">
        <w:rPr>
          <w:rFonts w:ascii="Times New Roman" w:hAnsi="Times New Roman" w:cs="Times New Roman"/>
          <w:sz w:val="24"/>
          <w:szCs w:val="24"/>
        </w:rPr>
        <w:t>The purpose of this project is to purchase equipment to upgrade the current</w:t>
      </w:r>
      <w:r>
        <w:rPr>
          <w:rFonts w:ascii="Times New Roman" w:hAnsi="Times New Roman" w:cs="Times New Roman"/>
          <w:sz w:val="24"/>
          <w:szCs w:val="24"/>
        </w:rPr>
        <w:t xml:space="preserve"> </w:t>
      </w:r>
      <w:r w:rsidRPr="00CA373F">
        <w:rPr>
          <w:rFonts w:ascii="Times New Roman" w:hAnsi="Times New Roman" w:cs="Times New Roman"/>
          <w:sz w:val="24"/>
          <w:szCs w:val="24"/>
        </w:rPr>
        <w:t>Wireless network.</w:t>
      </w:r>
    </w:p>
    <w:p w14:paraId="411C30FB" w14:textId="77777777" w:rsidR="00E44008" w:rsidRDefault="00E44008" w:rsidP="00E44008">
      <w:pPr>
        <w:ind w:firstLine="630"/>
        <w:rPr>
          <w:rFonts w:ascii="Times New Roman" w:hAnsi="Times New Roman" w:cs="Times New Roman"/>
          <w:b/>
          <w:bCs/>
          <w:sz w:val="24"/>
          <w:szCs w:val="24"/>
        </w:rPr>
      </w:pPr>
      <w:r w:rsidRPr="00CA373F">
        <w:rPr>
          <w:rFonts w:ascii="pl€4" w:hAnsi="pl€4" w:cs="pl€4"/>
          <w:sz w:val="24"/>
          <w:szCs w:val="24"/>
        </w:rPr>
        <w:t xml:space="preserve">• </w:t>
      </w:r>
      <w:r w:rsidRPr="00CA373F">
        <w:rPr>
          <w:rFonts w:ascii="Times New Roman" w:hAnsi="Times New Roman" w:cs="Times New Roman"/>
          <w:sz w:val="24"/>
          <w:szCs w:val="24"/>
        </w:rPr>
        <w:t>Standard Manufacturer Warranty</w:t>
      </w:r>
    </w:p>
    <w:p w14:paraId="1F108A7C" w14:textId="3752664C" w:rsidR="00CA0A69" w:rsidRDefault="00CA0A69" w:rsidP="00CA0A69">
      <w:pPr>
        <w:autoSpaceDE w:val="0"/>
        <w:autoSpaceDN w:val="0"/>
        <w:adjustRightInd w:val="0"/>
        <w:spacing w:after="0" w:line="240" w:lineRule="auto"/>
        <w:rPr>
          <w:rFonts w:ascii="Times New Roman" w:hAnsi="Times New Roman" w:cs="Times New Roman"/>
          <w:sz w:val="24"/>
          <w:szCs w:val="24"/>
        </w:rPr>
      </w:pPr>
    </w:p>
    <w:p w14:paraId="19941F7B" w14:textId="4A750701" w:rsidR="00CA0A69" w:rsidRPr="00875153" w:rsidRDefault="003F14FD" w:rsidP="00CA0A69">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w:t>
      </w:r>
      <w:r w:rsidR="00CA0A69" w:rsidRPr="00875153">
        <w:rPr>
          <w:rFonts w:ascii="Times New Roman" w:hAnsi="Times New Roman" w:cs="Times New Roman"/>
          <w:b/>
          <w:bCs/>
          <w:sz w:val="24"/>
          <w:szCs w:val="24"/>
        </w:rPr>
        <w:t>.</w:t>
      </w:r>
      <w:r>
        <w:rPr>
          <w:rFonts w:ascii="Times New Roman" w:hAnsi="Times New Roman" w:cs="Times New Roman"/>
          <w:b/>
          <w:bCs/>
          <w:sz w:val="24"/>
          <w:szCs w:val="24"/>
        </w:rPr>
        <w:t>2</w:t>
      </w:r>
      <w:r w:rsidR="00CA0A69">
        <w:rPr>
          <w:rFonts w:ascii="Times New Roman" w:hAnsi="Times New Roman" w:cs="Times New Roman"/>
          <w:b/>
          <w:bCs/>
          <w:sz w:val="24"/>
          <w:szCs w:val="24"/>
        </w:rPr>
        <w:t xml:space="preserve"> </w:t>
      </w:r>
      <w:r w:rsidR="00CA0A69" w:rsidRPr="00875153">
        <w:rPr>
          <w:rFonts w:ascii="Times New Roman" w:hAnsi="Times New Roman" w:cs="Times New Roman"/>
          <w:b/>
          <w:bCs/>
          <w:sz w:val="24"/>
          <w:szCs w:val="24"/>
        </w:rPr>
        <w:t xml:space="preserve">Cover Letter </w:t>
      </w:r>
      <w:r>
        <w:rPr>
          <w:rFonts w:ascii="Times New Roman" w:hAnsi="Times New Roman" w:cs="Times New Roman"/>
          <w:b/>
          <w:bCs/>
          <w:sz w:val="24"/>
          <w:szCs w:val="24"/>
        </w:rPr>
        <w:t>and Summary Page</w:t>
      </w:r>
    </w:p>
    <w:p w14:paraId="6288654F" w14:textId="44BDECBA" w:rsidR="00CA0A69" w:rsidRPr="00D738F2" w:rsidRDefault="00CA0A69" w:rsidP="00CA0A69">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Companies must submit a cover letter signed by an authorized representative who can commit the Company to provide the Services described in this RFP. The cover letter</w:t>
      </w:r>
      <w:r>
        <w:rPr>
          <w:rFonts w:ascii="Times New Roman" w:hAnsi="Times New Roman" w:cs="Times New Roman"/>
          <w:sz w:val="24"/>
          <w:szCs w:val="24"/>
        </w:rPr>
        <w:t xml:space="preserve"> must include:</w:t>
      </w:r>
    </w:p>
    <w:p w14:paraId="25A3674F" w14:textId="77777777" w:rsidR="00CA0A69" w:rsidRPr="00D738F2" w:rsidRDefault="00CA0A69" w:rsidP="00CA0A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Pr="0037081D">
        <w:rPr>
          <w:rFonts w:ascii="Times New Roman" w:hAnsi="Times New Roman" w:cs="Times New Roman"/>
          <w:b/>
          <w:bCs/>
          <w:sz w:val="24"/>
          <w:szCs w:val="24"/>
        </w:rPr>
        <w:t xml:space="preserve"> </w:t>
      </w:r>
      <w:r w:rsidRPr="00D738F2">
        <w:rPr>
          <w:rFonts w:ascii="Times New Roman" w:hAnsi="Times New Roman" w:cs="Times New Roman"/>
          <w:sz w:val="24"/>
          <w:szCs w:val="24"/>
        </w:rPr>
        <w:t>A brief description of the Company, including its legal name, location, principal place of</w:t>
      </w:r>
      <w:r>
        <w:rPr>
          <w:rFonts w:ascii="Times New Roman" w:hAnsi="Times New Roman" w:cs="Times New Roman"/>
          <w:sz w:val="24"/>
          <w:szCs w:val="24"/>
        </w:rPr>
        <w:t xml:space="preserve"> </w:t>
      </w:r>
      <w:r w:rsidRPr="00D738F2">
        <w:rPr>
          <w:rFonts w:ascii="Times New Roman" w:hAnsi="Times New Roman" w:cs="Times New Roman"/>
          <w:sz w:val="24"/>
          <w:szCs w:val="24"/>
        </w:rPr>
        <w:t>business, and years in business;</w:t>
      </w:r>
      <w:r>
        <w:rPr>
          <w:rFonts w:ascii="Times New Roman" w:hAnsi="Times New Roman" w:cs="Times New Roman"/>
          <w:sz w:val="24"/>
          <w:szCs w:val="24"/>
        </w:rPr>
        <w:t xml:space="preserve"> </w:t>
      </w:r>
      <w:r w:rsidRPr="00D738F2">
        <w:rPr>
          <w:rFonts w:ascii="Times New Roman" w:hAnsi="Times New Roman" w:cs="Times New Roman"/>
          <w:sz w:val="24"/>
          <w:szCs w:val="24"/>
        </w:rPr>
        <w:t>Federal Tax ID.</w:t>
      </w:r>
    </w:p>
    <w:p w14:paraId="08BF12DA" w14:textId="39505CFC" w:rsidR="00CA0A69" w:rsidRDefault="00CA0A69" w:rsidP="00CA0A69">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w:t>
      </w:r>
      <w:r>
        <w:rPr>
          <w:rFonts w:ascii="Times New Roman" w:hAnsi="Times New Roman" w:cs="Times New Roman"/>
          <w:sz w:val="24"/>
          <w:szCs w:val="24"/>
        </w:rPr>
        <w:t xml:space="preserve">, </w:t>
      </w:r>
      <w:r w:rsidRPr="00D738F2">
        <w:rPr>
          <w:rFonts w:ascii="Times New Roman" w:hAnsi="Times New Roman" w:cs="Times New Roman"/>
          <w:sz w:val="24"/>
          <w:szCs w:val="24"/>
        </w:rPr>
        <w:t xml:space="preserve">telephone number </w:t>
      </w:r>
      <w:r>
        <w:rPr>
          <w:rFonts w:ascii="Times New Roman" w:hAnsi="Times New Roman" w:cs="Times New Roman"/>
          <w:sz w:val="24"/>
          <w:szCs w:val="24"/>
        </w:rPr>
        <w:t xml:space="preserve">and email address </w:t>
      </w:r>
      <w:r w:rsidRPr="00D738F2">
        <w:rPr>
          <w:rFonts w:ascii="Times New Roman" w:hAnsi="Times New Roman" w:cs="Times New Roman"/>
          <w:sz w:val="24"/>
          <w:szCs w:val="24"/>
        </w:rPr>
        <w:t>of the principal contact</w:t>
      </w:r>
      <w:r>
        <w:rPr>
          <w:rFonts w:ascii="Times New Roman" w:hAnsi="Times New Roman" w:cs="Times New Roman"/>
          <w:sz w:val="24"/>
          <w:szCs w:val="24"/>
        </w:rPr>
        <w:t>.</w:t>
      </w:r>
    </w:p>
    <w:p w14:paraId="6F2B3797" w14:textId="77777777" w:rsidR="00CA0A69" w:rsidRPr="00CA373F" w:rsidRDefault="00CA0A69" w:rsidP="00CA0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CA373F">
        <w:rPr>
          <w:rFonts w:ascii="Times New Roman" w:hAnsi="Times New Roman" w:cs="Times New Roman"/>
          <w:sz w:val="24"/>
          <w:szCs w:val="24"/>
        </w:rPr>
        <w:t xml:space="preserve">The proposed solution price must include a complete bill of materials, applicable </w:t>
      </w:r>
      <w:proofErr w:type="gramStart"/>
      <w:r w:rsidRPr="00CA373F">
        <w:rPr>
          <w:rFonts w:ascii="Times New Roman" w:hAnsi="Times New Roman" w:cs="Times New Roman"/>
          <w:sz w:val="24"/>
          <w:szCs w:val="24"/>
        </w:rPr>
        <w:t>sales</w:t>
      </w:r>
      <w:proofErr w:type="gramEnd"/>
    </w:p>
    <w:p w14:paraId="774412F8" w14:textId="68008EB8" w:rsidR="00CA0A69" w:rsidRDefault="00CA0A69" w:rsidP="00CA0A69">
      <w:pPr>
        <w:tabs>
          <w:tab w:val="left" w:pos="660"/>
        </w:tabs>
        <w:spacing w:before="84"/>
        <w:outlineLvl w:val="2"/>
        <w:rPr>
          <w:rFonts w:ascii="Times New Roman" w:hAnsi="Times New Roman" w:cs="Times New Roman"/>
          <w:sz w:val="24"/>
          <w:szCs w:val="24"/>
        </w:rPr>
      </w:pPr>
      <w:r w:rsidRPr="00CA373F">
        <w:rPr>
          <w:rFonts w:ascii="Times New Roman" w:hAnsi="Times New Roman" w:cs="Times New Roman"/>
          <w:sz w:val="24"/>
          <w:szCs w:val="24"/>
        </w:rPr>
        <w:t>tax, applicable shipping, and optional professional services.</w:t>
      </w:r>
    </w:p>
    <w:p w14:paraId="4A44FDAF" w14:textId="0100FE26" w:rsidR="00CA0A69" w:rsidRPr="00D738F2" w:rsidRDefault="00CA0A69" w:rsidP="00CA0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CA373F">
        <w:rPr>
          <w:rFonts w:ascii="Times New Roman" w:hAnsi="Times New Roman" w:cs="Times New Roman"/>
          <w:sz w:val="24"/>
          <w:szCs w:val="24"/>
        </w:rPr>
        <w:t xml:space="preserve">The scope of the </w:t>
      </w:r>
      <w:r>
        <w:rPr>
          <w:rFonts w:ascii="Times New Roman" w:hAnsi="Times New Roman" w:cs="Times New Roman"/>
          <w:sz w:val="24"/>
          <w:szCs w:val="24"/>
        </w:rPr>
        <w:t xml:space="preserve">maintenance </w:t>
      </w:r>
      <w:r w:rsidRPr="00CA373F">
        <w:rPr>
          <w:rFonts w:ascii="Times New Roman" w:hAnsi="Times New Roman" w:cs="Times New Roman"/>
          <w:sz w:val="24"/>
          <w:szCs w:val="24"/>
        </w:rPr>
        <w:t>project</w:t>
      </w:r>
      <w:r>
        <w:rPr>
          <w:rFonts w:ascii="Times New Roman" w:hAnsi="Times New Roman" w:cs="Times New Roman"/>
          <w:sz w:val="24"/>
          <w:szCs w:val="24"/>
        </w:rPr>
        <w:t>.</w:t>
      </w:r>
    </w:p>
    <w:p w14:paraId="2B05D39E" w14:textId="4B546EAB" w:rsidR="00CA0A69" w:rsidRDefault="003F14FD" w:rsidP="00CA0A69">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d</w:t>
      </w:r>
      <w:r w:rsidR="00CA0A69" w:rsidRPr="00D738F2">
        <w:rPr>
          <w:rFonts w:ascii="Times New Roman" w:hAnsi="Times New Roman" w:cs="Times New Roman"/>
          <w:sz w:val="24"/>
          <w:szCs w:val="24"/>
        </w:rPr>
        <w:t>. Acknowledgement of receipt of any Addendum issued by</w:t>
      </w:r>
      <w:r w:rsidR="00CA0A69">
        <w:rPr>
          <w:rFonts w:ascii="Times New Roman" w:hAnsi="Times New Roman" w:cs="Times New Roman"/>
          <w:b/>
          <w:bCs/>
          <w:sz w:val="24"/>
          <w:szCs w:val="24"/>
        </w:rPr>
        <w:t xml:space="preserve"> Horse Creek Academy</w:t>
      </w:r>
      <w:r w:rsidR="00CA0A69" w:rsidRPr="00D738F2">
        <w:rPr>
          <w:rFonts w:ascii="Times New Roman" w:hAnsi="Times New Roman" w:cs="Times New Roman"/>
          <w:sz w:val="24"/>
          <w:szCs w:val="24"/>
        </w:rPr>
        <w:t>, if applicable.</w:t>
      </w:r>
    </w:p>
    <w:p w14:paraId="33E95122" w14:textId="77777777" w:rsidR="003F14FD" w:rsidRDefault="003F14FD" w:rsidP="00CA0A69">
      <w:pPr>
        <w:tabs>
          <w:tab w:val="left" w:pos="660"/>
        </w:tabs>
        <w:spacing w:before="84"/>
        <w:outlineLvl w:val="2"/>
        <w:rPr>
          <w:rFonts w:ascii="Times New Roman" w:hAnsi="Times New Roman" w:cs="Times New Roman"/>
          <w:sz w:val="24"/>
          <w:szCs w:val="24"/>
        </w:rPr>
      </w:pPr>
    </w:p>
    <w:p w14:paraId="6FE6F210" w14:textId="4EB1406A" w:rsidR="003F14FD" w:rsidRPr="003F14FD" w:rsidRDefault="003F14FD" w:rsidP="003F14FD">
      <w:pPr>
        <w:rPr>
          <w:b/>
          <w:bCs/>
          <w:sz w:val="24"/>
          <w:szCs w:val="24"/>
        </w:rPr>
      </w:pPr>
      <w:r>
        <w:rPr>
          <w:rFonts w:ascii="TimesNewRomanPS-BoldMT" w:hAnsi="TimesNewRomanPS-BoldMT" w:cs="TimesNewRomanPS-BoldMT"/>
          <w:b/>
          <w:bCs/>
          <w:sz w:val="24"/>
          <w:szCs w:val="24"/>
        </w:rPr>
        <w:t>B.</w:t>
      </w:r>
      <w:r w:rsidRPr="001C0818">
        <w:rPr>
          <w:rFonts w:ascii="TimesNewRomanPS-BoldMT" w:hAnsi="TimesNewRomanPS-BoldMT" w:cs="TimesNewRomanPS-BoldMT"/>
          <w:b/>
          <w:bCs/>
          <w:sz w:val="24"/>
          <w:szCs w:val="24"/>
        </w:rPr>
        <w:t xml:space="preserve"> Category 2, B</w:t>
      </w:r>
      <w:r w:rsidRPr="001C0818">
        <w:rPr>
          <w:b/>
          <w:bCs/>
          <w:sz w:val="24"/>
          <w:szCs w:val="24"/>
        </w:rPr>
        <w:t xml:space="preserve">asic Maintenance of Internal Connections, (BMIC) </w:t>
      </w:r>
      <w:r>
        <w:rPr>
          <w:b/>
          <w:bCs/>
          <w:sz w:val="24"/>
          <w:szCs w:val="24"/>
        </w:rPr>
        <w:t>and Managed Internal Broadband service (MIBS)</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lastRenderedPageBreak/>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trunking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2A0C8C2A"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981F3A" w:rsidRPr="005405CA">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 xml:space="preserve"> and copies of all documents created will be provided to </w:t>
      </w:r>
      <w:r w:rsidR="00981F3A" w:rsidRPr="005405CA">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650F8908" w:rsidR="004E0886" w:rsidRPr="00B9278F" w:rsidRDefault="00235D04"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981F3A" w:rsidRPr="00B9278F">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981F3A" w:rsidRPr="00B9278F">
        <w:rPr>
          <w:rFonts w:ascii="Times New RomanPMST" w:hAnsi="Times New RomanPMST" w:cs="Times New Roman"/>
          <w:b/>
          <w:bCs/>
          <w:sz w:val="24"/>
          <w:szCs w:val="24"/>
        </w:rPr>
        <w:t>Horse Creek Academy</w:t>
      </w:r>
      <w:r w:rsidRPr="00B9278F">
        <w:rPr>
          <w:rFonts w:ascii="Times New RomanPMST" w:hAnsi="Times New RomanPMST" w:cs="Times New Roman"/>
          <w:b/>
          <w:bCs/>
          <w:sz w:val="24"/>
          <w:szCs w:val="24"/>
        </w:rPr>
        <w:t xml:space="preserve">. </w:t>
      </w:r>
    </w:p>
    <w:p w14:paraId="65704A51" w14:textId="3791D3B5"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981F3A" w:rsidRPr="00B9278F">
        <w:rPr>
          <w:rFonts w:ascii="Times New RomanPMST" w:hAnsi="Times New RomanPMST" w:cs="Times New Roman"/>
          <w:b/>
          <w:bCs/>
          <w:sz w:val="24"/>
          <w:szCs w:val="24"/>
        </w:rPr>
        <w:t>Horse Creek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981F3A" w:rsidRPr="00B9278F">
        <w:rPr>
          <w:rFonts w:ascii="Times New RomanPMST" w:hAnsi="Times New RomanPMST" w:cs="Times New Roman"/>
          <w:b/>
          <w:bCs/>
          <w:sz w:val="24"/>
          <w:szCs w:val="24"/>
        </w:rPr>
        <w:t>Horse Creek Academy</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lastRenderedPageBreak/>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74651DB1" w14:textId="09B5BE2D" w:rsidR="000A0A20" w:rsidRPr="00E679E2"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6A560B9F"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Wireless Access Points</w:t>
      </w:r>
    </w:p>
    <w:p w14:paraId="70200DD8" w14:textId="5D83134C"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 xml:space="preserve">Basic Maintenance of </w:t>
      </w:r>
      <w:r w:rsidR="00A25706">
        <w:rPr>
          <w:sz w:val="24"/>
          <w:szCs w:val="24"/>
        </w:rPr>
        <w:t>Firewall Services</w:t>
      </w:r>
    </w:p>
    <w:p w14:paraId="2ACB2993" w14:textId="40EE2839"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Switches</w:t>
      </w:r>
    </w:p>
    <w:p w14:paraId="5FAD9667" w14:textId="3F6434BA" w:rsidR="009149D9" w:rsidRDefault="00E648EE" w:rsidP="008F248A">
      <w:pPr>
        <w:pStyle w:val="ListParagraph"/>
        <w:numPr>
          <w:ilvl w:val="0"/>
          <w:numId w:val="15"/>
        </w:numPr>
        <w:tabs>
          <w:tab w:val="left" w:pos="660"/>
        </w:tabs>
        <w:spacing w:before="84"/>
        <w:outlineLvl w:val="2"/>
        <w:rPr>
          <w:sz w:val="24"/>
          <w:szCs w:val="24"/>
        </w:rPr>
      </w:pPr>
      <w:r>
        <w:rPr>
          <w:sz w:val="24"/>
          <w:szCs w:val="24"/>
        </w:rPr>
        <w:t xml:space="preserve">Basic Maintenance of </w:t>
      </w:r>
      <w:r w:rsidR="00A25706">
        <w:rPr>
          <w:sz w:val="24"/>
          <w:szCs w:val="24"/>
        </w:rPr>
        <w:t>Uninterruptible Power Supply/Battery Back-up</w:t>
      </w:r>
    </w:p>
    <w:p w14:paraId="7E15B7CE" w14:textId="37CFF3CF" w:rsidR="00AD4D55" w:rsidRDefault="00AD4D55" w:rsidP="008F248A">
      <w:pPr>
        <w:pStyle w:val="ListParagraph"/>
        <w:numPr>
          <w:ilvl w:val="0"/>
          <w:numId w:val="15"/>
        </w:numPr>
        <w:tabs>
          <w:tab w:val="left" w:pos="660"/>
        </w:tabs>
        <w:spacing w:before="84"/>
        <w:outlineLvl w:val="2"/>
        <w:rPr>
          <w:sz w:val="24"/>
          <w:szCs w:val="24"/>
        </w:rPr>
      </w:pPr>
      <w:r>
        <w:rPr>
          <w:sz w:val="24"/>
          <w:szCs w:val="24"/>
        </w:rPr>
        <w:t xml:space="preserve">Basic Maintenance of </w:t>
      </w:r>
      <w:r>
        <w:t>Antennas, Connectors, and Related Components</w:t>
      </w:r>
    </w:p>
    <w:p w14:paraId="2E935D80" w14:textId="2DDD1DA1" w:rsidR="000A0A20" w:rsidRDefault="000C45F5" w:rsidP="007A4575">
      <w:pPr>
        <w:pStyle w:val="ListParagraph"/>
        <w:numPr>
          <w:ilvl w:val="0"/>
          <w:numId w:val="15"/>
        </w:numPr>
        <w:tabs>
          <w:tab w:val="left" w:pos="660"/>
        </w:tabs>
        <w:spacing w:before="84"/>
        <w:outlineLvl w:val="2"/>
        <w:rPr>
          <w:sz w:val="24"/>
          <w:szCs w:val="24"/>
        </w:rPr>
      </w:pPr>
      <w:r w:rsidRPr="00E679E2">
        <w:rPr>
          <w:sz w:val="24"/>
          <w:szCs w:val="24"/>
        </w:rPr>
        <w:t xml:space="preserve">Recipients of service: </w:t>
      </w:r>
      <w:r w:rsidR="00981F3A" w:rsidRPr="005405CA">
        <w:rPr>
          <w:b/>
          <w:bCs/>
          <w:sz w:val="24"/>
          <w:szCs w:val="24"/>
        </w:rPr>
        <w:t>Horse Creek Academy</w:t>
      </w:r>
      <w:r w:rsidR="00164436" w:rsidRPr="00E679E2">
        <w:rPr>
          <w:sz w:val="24"/>
          <w:szCs w:val="24"/>
        </w:rPr>
        <w:t xml:space="preserve"> </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16D6BC1B" w14:textId="3D18F25F" w:rsidR="001C0818" w:rsidRPr="000F2585" w:rsidRDefault="0037081D" w:rsidP="00643E05">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981F3A">
        <w:rPr>
          <w:rFonts w:ascii="Times New Roman" w:hAnsi="Times New Roman" w:cs="Times New Roman"/>
        </w:rPr>
        <w:t>Horse Creek Academy</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981F3A">
        <w:rPr>
          <w:rFonts w:ascii="Times New Roman" w:hAnsi="Times New Roman" w:cs="Times New Roman"/>
        </w:rPr>
        <w:t>Horse Creek Academy</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6DA518ED" w14:textId="1DD53173"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Service Providers are responsible for providing a valid SPIN (Service Provider Identification Number). More information about obtaining a SPIN</w:t>
      </w:r>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 xml:space="preserve">about FCC Red and Green Light Status may be found at this website: </w:t>
      </w:r>
      <w:hyperlink r:id="rId11"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2"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5DB7015A"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w:t>
      </w:r>
      <w:r w:rsidRPr="00E679E2">
        <w:rPr>
          <w:rFonts w:ascii="Times New Roman" w:hAnsi="Times New Roman" w:cs="Times New Roman"/>
          <w:sz w:val="24"/>
          <w:szCs w:val="24"/>
        </w:rPr>
        <w:lastRenderedPageBreak/>
        <w:t>at the same time that the associated Category 1 services begin. That is, if services begin on July 1, then the delivery of service provider infrastructure necessary for those services can be considered as also delivered on July 1.</w:t>
      </w:r>
      <w:r w:rsidR="00AC08A3">
        <w:rPr>
          <w:rFonts w:ascii="Times New Roman" w:hAnsi="Times New Roman" w:cs="Times New Roman"/>
          <w:sz w:val="24"/>
          <w:szCs w:val="24"/>
        </w:rPr>
        <w:t xml:space="preserve">  Category Two non-recurring services can be installed beginning April 1 before the start of the funding year.</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9D3673">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w:t>
      </w:r>
      <w:r w:rsidRPr="00E679E2">
        <w:rPr>
          <w:rFonts w:ascii="Times New Roman" w:hAnsi="Times New Roman" w:cs="Times New Roman"/>
          <w:sz w:val="24"/>
          <w:szCs w:val="24"/>
        </w:rPr>
        <w:lastRenderedPageBreak/>
        <w:t xml:space="preserve">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348D089" w14:textId="1C4D865D" w:rsidR="00C92870" w:rsidRPr="00B9278F"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07347A69"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071C52B0" w:rsidR="005A0F27" w:rsidRDefault="00981F3A" w:rsidP="005A0F27">
      <w:pPr>
        <w:tabs>
          <w:tab w:val="left" w:pos="660"/>
        </w:tabs>
        <w:spacing w:before="84"/>
        <w:outlineLvl w:val="2"/>
        <w:rPr>
          <w:rFonts w:ascii="Times New Roman" w:hAnsi="Times New Roman" w:cs="Times New Roman"/>
          <w:sz w:val="24"/>
          <w:szCs w:val="24"/>
        </w:rPr>
      </w:pPr>
      <w:r w:rsidRPr="00680CA0">
        <w:rPr>
          <w:rFonts w:ascii="Times New Roman" w:hAnsi="Times New Roman" w:cs="Times New Roman"/>
          <w:b/>
          <w:bCs/>
          <w:sz w:val="24"/>
          <w:szCs w:val="24"/>
        </w:rPr>
        <w:t>Horse Creek Academy</w:t>
      </w:r>
      <w:r w:rsidR="0069080B" w:rsidRPr="00E679E2">
        <w:rPr>
          <w:rFonts w:ascii="Times New Roman" w:hAnsi="Times New Roman" w:cs="Times New Roman"/>
          <w:sz w:val="24"/>
          <w:szCs w:val="24"/>
        </w:rPr>
        <w:t xml:space="preserve"> </w:t>
      </w:r>
      <w:r w:rsidR="005A0F27" w:rsidRPr="00E679E2">
        <w:rPr>
          <w:rFonts w:ascii="Times New Roman" w:hAnsi="Times New Roman" w:cs="Times New Roman"/>
          <w:sz w:val="24"/>
          <w:szCs w:val="24"/>
        </w:rPr>
        <w:t xml:space="preserve">reserves the right to retain </w:t>
      </w:r>
      <w:r w:rsidR="00951451" w:rsidRPr="00E679E2">
        <w:rPr>
          <w:rFonts w:ascii="Times New Roman" w:hAnsi="Times New Roman" w:cs="Times New Roman"/>
          <w:sz w:val="24"/>
          <w:szCs w:val="24"/>
        </w:rPr>
        <w:t>all</w:t>
      </w:r>
      <w:r w:rsidR="005A0F27"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005A0F27" w:rsidRPr="00E679E2">
        <w:rPr>
          <w:rFonts w:ascii="Times New Roman" w:hAnsi="Times New Roman" w:cs="Times New Roman"/>
          <w:sz w:val="24"/>
          <w:szCs w:val="24"/>
        </w:rPr>
        <w:t xml:space="preserve"> consent or proposer’s recourse to Public Contract Code Sections 5100, et seq.</w:t>
      </w:r>
    </w:p>
    <w:p w14:paraId="7DEA3875" w14:textId="77777777" w:rsidR="00E02BD3" w:rsidRPr="00E679E2" w:rsidRDefault="00E02BD3" w:rsidP="005A0F27">
      <w:pPr>
        <w:tabs>
          <w:tab w:val="left" w:pos="660"/>
        </w:tabs>
        <w:spacing w:before="84"/>
        <w:outlineLvl w:val="2"/>
        <w:rPr>
          <w:rFonts w:ascii="Times New Roman" w:hAnsi="Times New Roman" w:cs="Times New Roman"/>
          <w:sz w:val="24"/>
          <w:szCs w:val="24"/>
        </w:rPr>
      </w:pPr>
    </w:p>
    <w:p w14:paraId="4207D8A8" w14:textId="4207BF54"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lastRenderedPageBreak/>
        <w:t xml:space="preserve">The </w:t>
      </w:r>
      <w:r w:rsidR="00981F3A" w:rsidRPr="00680CA0">
        <w:rPr>
          <w:rFonts w:ascii="Times New Roman" w:hAnsi="Times New Roman" w:cs="Times New Roman"/>
          <w:b/>
          <w:bCs/>
          <w:sz w:val="24"/>
          <w:szCs w:val="24"/>
        </w:rPr>
        <w:t>Horse Creek Academy</w:t>
      </w:r>
      <w:r w:rsidRPr="00E679E2">
        <w:rPr>
          <w:rFonts w:ascii="Times New Roman" w:hAnsi="Times New Roman" w:cs="Times New Roman"/>
          <w:sz w:val="24"/>
          <w:szCs w:val="24"/>
        </w:rPr>
        <w:t xml:space="preserve">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any and all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2EE25D07"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Failure to meet stated required vendor qualifications</w:t>
      </w:r>
    </w:p>
    <w:p w14:paraId="01BE5191" w14:textId="3F12F238"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981F3A" w:rsidRPr="00680CA0">
        <w:rPr>
          <w:b/>
          <w:bCs/>
          <w:sz w:val="24"/>
          <w:szCs w:val="24"/>
        </w:rPr>
        <w:t>Horse Creek Academy</w:t>
      </w:r>
      <w:r w:rsidR="00C91466" w:rsidRPr="00E679E2">
        <w:rPr>
          <w:sz w:val="24"/>
          <w:szCs w:val="24"/>
        </w:rPr>
        <w:t xml:space="preserve">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5C6517C4" w14:textId="20608299" w:rsidR="003F14FD"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981F3A" w:rsidRPr="003F14FD">
        <w:rPr>
          <w:rFonts w:ascii="Times New Roman" w:hAnsi="Times New Roman" w:cs="Times New Roman"/>
          <w:b/>
          <w:bCs/>
          <w:sz w:val="24"/>
          <w:szCs w:val="24"/>
        </w:rPr>
        <w:t>Horse Creek Academy</w:t>
      </w:r>
      <w:r w:rsidRPr="00E679E2">
        <w:rPr>
          <w:rFonts w:ascii="Times New Roman" w:hAnsi="Times New Roman" w:cs="Times New Roman"/>
          <w:sz w:val="24"/>
          <w:szCs w:val="24"/>
        </w:rPr>
        <w:t xml:space="preserve">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4445E4FA" w14:textId="77777777" w:rsidR="003F14FD" w:rsidRDefault="003F14FD" w:rsidP="00577BC8">
      <w:pPr>
        <w:tabs>
          <w:tab w:val="left" w:pos="660"/>
        </w:tabs>
        <w:spacing w:before="84"/>
        <w:outlineLvl w:val="2"/>
        <w:rPr>
          <w:rFonts w:ascii="Times New Roman" w:hAnsi="Times New Roman" w:cs="Times New Roman"/>
          <w:sz w:val="24"/>
          <w:szCs w:val="24"/>
        </w:rPr>
      </w:pP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All qualified proposals will be evaluated using the following weighted factors and weights.</w:t>
      </w:r>
    </w:p>
    <w:p w14:paraId="508DA599" w14:textId="334D3809"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981F3A">
        <w:rPr>
          <w:rFonts w:ascii="Times New Roman" w:hAnsi="Times New Roman" w:cs="Times New Roman"/>
          <w:b/>
          <w:bCs/>
          <w:sz w:val="24"/>
          <w:szCs w:val="24"/>
        </w:rPr>
        <w:t>Horse Creek Academy</w:t>
      </w:r>
      <w:r w:rsidRPr="00E679E2">
        <w:rPr>
          <w:rFonts w:ascii="Times New Roman" w:hAnsi="Times New Roman" w:cs="Times New Roman"/>
          <w:b/>
          <w:bCs/>
          <w:sz w:val="24"/>
          <w:szCs w:val="24"/>
        </w:rPr>
        <w:t xml:space="preserve"> </w:t>
      </w:r>
    </w:p>
    <w:p w14:paraId="7FB8C3E2" w14:textId="46796495"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F97F7F">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76EFC6CE"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981F3A">
              <w:rPr>
                <w:rFonts w:ascii="Times New Roman" w:hAnsi="Times New Roman" w:cs="Times New Roman"/>
                <w:sz w:val="24"/>
                <w:szCs w:val="24"/>
              </w:rPr>
              <w:t>Horse Creek Academy</w:t>
            </w:r>
            <w:r>
              <w:rPr>
                <w:rFonts w:ascii="Times New Roman" w:hAnsi="Times New Roman" w:cs="Times New Roman"/>
                <w:sz w:val="24"/>
                <w:szCs w:val="24"/>
              </w:rPr>
              <w:t xml:space="preserve"> school sites</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2A7B3D3C" w14:textId="77777777" w:rsidR="00C92870" w:rsidRDefault="00C92870" w:rsidP="004D6FB1">
      <w:pPr>
        <w:tabs>
          <w:tab w:val="left" w:pos="660"/>
        </w:tabs>
        <w:spacing w:before="84"/>
        <w:outlineLvl w:val="2"/>
        <w:rPr>
          <w:rFonts w:ascii="Times New Roman" w:hAnsi="Times New Roman" w:cs="Times New Roman"/>
          <w:b/>
          <w:bCs/>
          <w:sz w:val="24"/>
          <w:szCs w:val="24"/>
        </w:rPr>
      </w:pPr>
    </w:p>
    <w:p w14:paraId="608CBF5B" w14:textId="583CAB0F"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6DFD161A" w14:textId="72761894" w:rsidR="00FB40F3" w:rsidRDefault="0071524D" w:rsidP="0071524D">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981F3A">
        <w:rPr>
          <w:rFonts w:ascii="Times New Roman" w:hAnsi="Times New Roman" w:cs="Times New Roman"/>
          <w:sz w:val="24"/>
          <w:szCs w:val="24"/>
        </w:rPr>
        <w:t>Horse Creek Academy</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981F3A">
        <w:rPr>
          <w:rFonts w:ascii="Times New Roman" w:hAnsi="Times New Roman" w:cs="Times New Roman"/>
          <w:sz w:val="24"/>
          <w:szCs w:val="24"/>
        </w:rPr>
        <w:t>Horse Creek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981F3A">
        <w:rPr>
          <w:rFonts w:ascii="Times New Roman" w:hAnsi="Times New Roman" w:cs="Times New Roman"/>
          <w:sz w:val="24"/>
          <w:szCs w:val="24"/>
        </w:rPr>
        <w:t>Horse Creek Academy</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p>
    <w:p w14:paraId="451C7215" w14:textId="77777777" w:rsidR="003F14FD" w:rsidRDefault="003F14FD" w:rsidP="0071524D">
      <w:pPr>
        <w:tabs>
          <w:tab w:val="left" w:pos="660"/>
        </w:tabs>
        <w:spacing w:before="84"/>
        <w:outlineLvl w:val="2"/>
        <w:rPr>
          <w:rFonts w:ascii="Times New Roman" w:hAnsi="Times New Roman" w:cs="Times New Roman"/>
          <w:sz w:val="24"/>
          <w:szCs w:val="24"/>
        </w:rPr>
      </w:pPr>
    </w:p>
    <w:p w14:paraId="225BE5DA" w14:textId="77777777" w:rsidR="003F14FD" w:rsidRDefault="003F14FD" w:rsidP="0071524D">
      <w:pPr>
        <w:tabs>
          <w:tab w:val="left" w:pos="660"/>
        </w:tabs>
        <w:spacing w:before="84"/>
        <w:outlineLvl w:val="2"/>
        <w:rPr>
          <w:rFonts w:ascii="Times New Roman" w:hAnsi="Times New Roman" w:cs="Times New Roman"/>
          <w:sz w:val="24"/>
          <w:szCs w:val="24"/>
        </w:rPr>
      </w:pPr>
    </w:p>
    <w:p w14:paraId="67B01E68" w14:textId="77777777" w:rsidR="003F14FD" w:rsidRDefault="003F14FD" w:rsidP="0071524D">
      <w:pPr>
        <w:tabs>
          <w:tab w:val="left" w:pos="660"/>
        </w:tabs>
        <w:spacing w:before="84"/>
        <w:outlineLvl w:val="2"/>
        <w:rPr>
          <w:rFonts w:ascii="Times New Roman" w:hAnsi="Times New Roman" w:cs="Times New Roman"/>
          <w:sz w:val="24"/>
          <w:szCs w:val="24"/>
        </w:rPr>
      </w:pPr>
    </w:p>
    <w:p w14:paraId="01C38513" w14:textId="77777777" w:rsidR="003F7D88" w:rsidRDefault="003F7D88" w:rsidP="0071524D">
      <w:pPr>
        <w:tabs>
          <w:tab w:val="left" w:pos="660"/>
        </w:tabs>
        <w:spacing w:before="84"/>
        <w:outlineLvl w:val="2"/>
        <w:rPr>
          <w:rFonts w:ascii="Times New Roman" w:hAnsi="Times New Roman" w:cs="Times New Roman"/>
          <w:sz w:val="24"/>
          <w:szCs w:val="24"/>
        </w:rPr>
      </w:pPr>
    </w:p>
    <w:p w14:paraId="33C514DB" w14:textId="77777777" w:rsidR="003F7D88" w:rsidRDefault="003F7D88" w:rsidP="0071524D">
      <w:pPr>
        <w:tabs>
          <w:tab w:val="left" w:pos="660"/>
        </w:tabs>
        <w:spacing w:before="84"/>
        <w:outlineLvl w:val="2"/>
        <w:rPr>
          <w:rFonts w:ascii="Times New Roman" w:hAnsi="Times New Roman" w:cs="Times New Roman"/>
          <w:sz w:val="24"/>
          <w:szCs w:val="24"/>
        </w:rPr>
      </w:pPr>
    </w:p>
    <w:p w14:paraId="6F66896A" w14:textId="77777777" w:rsidR="00680CA0" w:rsidRDefault="00680CA0" w:rsidP="0071524D">
      <w:pPr>
        <w:tabs>
          <w:tab w:val="left" w:pos="660"/>
        </w:tabs>
        <w:spacing w:before="84"/>
        <w:outlineLvl w:val="2"/>
        <w:rPr>
          <w:rFonts w:ascii="Times New Roman" w:hAnsi="Times New Roman" w:cs="Times New Roman"/>
          <w:sz w:val="24"/>
          <w:szCs w:val="24"/>
        </w:rPr>
      </w:pPr>
    </w:p>
    <w:p w14:paraId="1D40C0AA" w14:textId="77777777" w:rsidR="00680CA0" w:rsidRDefault="00680CA0" w:rsidP="0071524D">
      <w:pPr>
        <w:tabs>
          <w:tab w:val="left" w:pos="660"/>
        </w:tabs>
        <w:spacing w:before="84"/>
        <w:outlineLvl w:val="2"/>
        <w:rPr>
          <w:rFonts w:ascii="Times New Roman" w:hAnsi="Times New Roman" w:cs="Times New Roman"/>
          <w:sz w:val="24"/>
          <w:szCs w:val="24"/>
        </w:rPr>
      </w:pPr>
    </w:p>
    <w:p w14:paraId="21384D0B" w14:textId="0708320D" w:rsidR="00E96269" w:rsidRDefault="00E96269" w:rsidP="0071524D">
      <w:pPr>
        <w:tabs>
          <w:tab w:val="left" w:pos="660"/>
        </w:tabs>
        <w:spacing w:before="84"/>
        <w:outlineLvl w:val="2"/>
        <w:rPr>
          <w:rFonts w:ascii="Times New Roman" w:hAnsi="Times New Roman" w:cs="Times New Roman"/>
          <w:b/>
          <w:bCs/>
          <w:sz w:val="24"/>
          <w:szCs w:val="24"/>
        </w:rPr>
      </w:pPr>
      <w:r w:rsidRPr="00E96269">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sidR="00841611" w:rsidRPr="00841611">
        <w:rPr>
          <w:rFonts w:ascii="Times New Roman" w:hAnsi="Times New Roman" w:cs="Times New Roman"/>
          <w:b/>
          <w:bCs/>
          <w:sz w:val="24"/>
          <w:szCs w:val="24"/>
        </w:rPr>
        <w:t>Horse Creek Academy (HCA)</w:t>
      </w:r>
      <w:r w:rsidR="00841611">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w:t>
      </w:r>
      <w:r w:rsidR="00684DB7">
        <w:rPr>
          <w:rFonts w:ascii="Times New Roman" w:hAnsi="Times New Roman" w:cs="Times New Roman"/>
          <w:b/>
          <w:bCs/>
          <w:sz w:val="24"/>
          <w:szCs w:val="24"/>
        </w:rPr>
        <w:t xml:space="preserve">) </w:t>
      </w:r>
      <w:r w:rsidR="00680CA0">
        <w:rPr>
          <w:rFonts w:ascii="Times New Roman" w:hAnsi="Times New Roman" w:cs="Times New Roman"/>
          <w:b/>
          <w:bCs/>
          <w:sz w:val="24"/>
          <w:szCs w:val="24"/>
        </w:rPr>
        <w:t xml:space="preserve">and Managed Internal Broadband Services </w:t>
      </w:r>
      <w:r>
        <w:rPr>
          <w:rFonts w:ascii="Times New Roman" w:hAnsi="Times New Roman" w:cs="Times New Roman"/>
          <w:b/>
          <w:bCs/>
          <w:sz w:val="24"/>
          <w:szCs w:val="24"/>
        </w:rPr>
        <w:t>Worksheets</w:t>
      </w:r>
      <w:r w:rsidR="00085EAD">
        <w:rPr>
          <w:rFonts w:ascii="Times New Roman" w:hAnsi="Times New Roman" w:cs="Times New Roman"/>
          <w:b/>
          <w:bCs/>
          <w:sz w:val="24"/>
          <w:szCs w:val="24"/>
        </w:rPr>
        <w:t>.</w:t>
      </w:r>
    </w:p>
    <w:p w14:paraId="17DBB89A" w14:textId="4310A9B3" w:rsidR="00085EAD" w:rsidRDefault="00085EAD" w:rsidP="0071524D">
      <w:pPr>
        <w:tabs>
          <w:tab w:val="left" w:pos="660"/>
        </w:tabs>
        <w:spacing w:before="84"/>
        <w:outlineLvl w:val="2"/>
        <w:rPr>
          <w:rFonts w:ascii="Times New Roman" w:hAnsi="Times New Roman" w:cs="Times New Roman"/>
          <w:b/>
          <w:bCs/>
          <w:sz w:val="24"/>
          <w:szCs w:val="24"/>
        </w:rPr>
      </w:pPr>
      <w:r>
        <w:t xml:space="preserve">BMIC:  </w:t>
      </w:r>
      <w:r>
        <w:t>Repair and upkeep of eligible hardware</w:t>
      </w:r>
      <w:r w:rsidR="00841611">
        <w:t xml:space="preserve"> (see worksheets below for eligible </w:t>
      </w:r>
      <w:proofErr w:type="gramStart"/>
      <w:r w:rsidR="00841611">
        <w:t xml:space="preserve">equipment) </w:t>
      </w:r>
      <w:r>
        <w:t xml:space="preserve"> •</w:t>
      </w:r>
      <w:proofErr w:type="gramEnd"/>
      <w:r>
        <w:t xml:space="preserve"> Wire and cable maintenance. • Configuration changes. • Basic technical support including online and telephone-based technical support. • Software upgrades and patches including bug fixes and security patches.</w:t>
      </w:r>
    </w:p>
    <w:tbl>
      <w:tblPr>
        <w:tblStyle w:val="TableGrid"/>
        <w:tblW w:w="0" w:type="auto"/>
        <w:tblLayout w:type="fixed"/>
        <w:tblLook w:val="04A0" w:firstRow="1" w:lastRow="0" w:firstColumn="1" w:lastColumn="0" w:noHBand="0" w:noVBand="1"/>
      </w:tblPr>
      <w:tblGrid>
        <w:gridCol w:w="1165"/>
        <w:gridCol w:w="900"/>
        <w:gridCol w:w="900"/>
        <w:gridCol w:w="990"/>
        <w:gridCol w:w="630"/>
        <w:gridCol w:w="2250"/>
        <w:gridCol w:w="1080"/>
        <w:gridCol w:w="990"/>
        <w:gridCol w:w="1065"/>
      </w:tblGrid>
      <w:tr w:rsidR="006F4F16" w:rsidRPr="00442A8F" w14:paraId="755D2ABC" w14:textId="77777777" w:rsidTr="00D30E37">
        <w:trPr>
          <w:trHeight w:val="441"/>
        </w:trPr>
        <w:tc>
          <w:tcPr>
            <w:tcW w:w="9970" w:type="dxa"/>
            <w:gridSpan w:val="9"/>
          </w:tcPr>
          <w:p w14:paraId="70C29F10" w14:textId="60B41DD6" w:rsidR="006F4F16" w:rsidRPr="00442A8F" w:rsidRDefault="006F4F16" w:rsidP="00D30E37">
            <w:pPr>
              <w:tabs>
                <w:tab w:val="center" w:pos="4877"/>
                <w:tab w:val="left" w:pos="8080"/>
              </w:tabs>
              <w:rPr>
                <w:rFonts w:ascii="Times New Roman" w:hAnsi="Times New Roman" w:cs="Times New Roman"/>
              </w:rPr>
            </w:pPr>
            <w:r>
              <w:rPr>
                <w:rFonts w:ascii="Times New Roman" w:hAnsi="Times New Roman" w:cs="Times New Roman"/>
              </w:rPr>
              <w:tab/>
              <w:t xml:space="preserve">Basic Maintenance of Internal Connections 470# </w:t>
            </w:r>
            <w:r>
              <w:rPr>
                <w:rFonts w:ascii="Arial" w:eastAsia="Times New Roman" w:hAnsi="Times New Roman" w:cs="Times New Roman"/>
                <w:b/>
                <w:bCs/>
                <w:sz w:val="24"/>
                <w:szCs w:val="24"/>
                <w:lang w:bidi="en-US"/>
              </w:rPr>
              <w:t xml:space="preserve">240020183 Building </w:t>
            </w:r>
            <w:r>
              <w:rPr>
                <w:rFonts w:ascii="Arial" w:eastAsia="Times New Roman" w:hAnsi="Times New Roman" w:cs="Times New Roman"/>
                <w:b/>
                <w:bCs/>
                <w:sz w:val="24"/>
                <w:szCs w:val="24"/>
                <w:lang w:bidi="en-US"/>
              </w:rPr>
              <w:t>A</w:t>
            </w:r>
          </w:p>
        </w:tc>
      </w:tr>
      <w:tr w:rsidR="005405CA" w:rsidRPr="001C0818" w14:paraId="4221CE6B" w14:textId="77777777" w:rsidTr="003F7D88">
        <w:tc>
          <w:tcPr>
            <w:tcW w:w="1165" w:type="dxa"/>
          </w:tcPr>
          <w:p w14:paraId="123D6D27" w14:textId="35FB9C21"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M</w:t>
            </w:r>
            <w:r w:rsidR="005405CA" w:rsidRPr="00251D9D">
              <w:rPr>
                <w:rFonts w:ascii="Times New Roman" w:hAnsi="Times New Roman" w:cs="Times New Roman"/>
                <w:sz w:val="20"/>
                <w:szCs w:val="20"/>
              </w:rPr>
              <w:t xml:space="preserve">fg. </w:t>
            </w:r>
            <w:r w:rsidRPr="00251D9D">
              <w:rPr>
                <w:rFonts w:ascii="Times New Roman" w:hAnsi="Times New Roman" w:cs="Times New Roman"/>
                <w:sz w:val="20"/>
                <w:szCs w:val="20"/>
              </w:rPr>
              <w:t>or equivalent</w:t>
            </w:r>
          </w:p>
        </w:tc>
        <w:tc>
          <w:tcPr>
            <w:tcW w:w="900" w:type="dxa"/>
          </w:tcPr>
          <w:p w14:paraId="59913893"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Mfg. Part #</w:t>
            </w:r>
          </w:p>
        </w:tc>
        <w:tc>
          <w:tcPr>
            <w:tcW w:w="900" w:type="dxa"/>
          </w:tcPr>
          <w:p w14:paraId="33343D37"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School</w:t>
            </w:r>
          </w:p>
        </w:tc>
        <w:tc>
          <w:tcPr>
            <w:tcW w:w="990" w:type="dxa"/>
          </w:tcPr>
          <w:p w14:paraId="761D2A57"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Product Type</w:t>
            </w:r>
          </w:p>
        </w:tc>
        <w:tc>
          <w:tcPr>
            <w:tcW w:w="630" w:type="dxa"/>
          </w:tcPr>
          <w:p w14:paraId="57EE30C2" w14:textId="4ADB4061"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Q</w:t>
            </w:r>
            <w:r w:rsidRPr="00251D9D">
              <w:rPr>
                <w:rFonts w:ascii="Times New Roman" w:hAnsi="Times New Roman" w:cs="Times New Roman"/>
                <w:sz w:val="20"/>
                <w:szCs w:val="20"/>
              </w:rPr>
              <w:t>ty</w:t>
            </w:r>
          </w:p>
        </w:tc>
        <w:tc>
          <w:tcPr>
            <w:tcW w:w="2250" w:type="dxa"/>
          </w:tcPr>
          <w:p w14:paraId="67D1648E"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Devise Description</w:t>
            </w:r>
          </w:p>
        </w:tc>
        <w:tc>
          <w:tcPr>
            <w:tcW w:w="1080" w:type="dxa"/>
          </w:tcPr>
          <w:p w14:paraId="670B92DF"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E-rate Eligible %</w:t>
            </w:r>
          </w:p>
        </w:tc>
        <w:tc>
          <w:tcPr>
            <w:tcW w:w="990" w:type="dxa"/>
          </w:tcPr>
          <w:p w14:paraId="420E5572"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Eligible Cost</w:t>
            </w:r>
          </w:p>
        </w:tc>
        <w:tc>
          <w:tcPr>
            <w:tcW w:w="1065" w:type="dxa"/>
          </w:tcPr>
          <w:p w14:paraId="3AF0C77D" w14:textId="77777777" w:rsidR="006F4F16" w:rsidRPr="00251D9D" w:rsidRDefault="006F4F16" w:rsidP="00D30E37">
            <w:pPr>
              <w:jc w:val="center"/>
              <w:rPr>
                <w:rFonts w:ascii="Times New Roman" w:hAnsi="Times New Roman" w:cs="Times New Roman"/>
                <w:sz w:val="20"/>
                <w:szCs w:val="20"/>
              </w:rPr>
            </w:pPr>
            <w:r w:rsidRPr="00251D9D">
              <w:rPr>
                <w:rFonts w:ascii="Times New Roman" w:hAnsi="Times New Roman" w:cs="Times New Roman"/>
                <w:sz w:val="20"/>
                <w:szCs w:val="20"/>
              </w:rPr>
              <w:t>Ineligible Cost</w:t>
            </w:r>
          </w:p>
        </w:tc>
      </w:tr>
      <w:tr w:rsidR="005405CA" w:rsidRPr="00442A8F" w14:paraId="18A845A1" w14:textId="77777777" w:rsidTr="003F7D88">
        <w:trPr>
          <w:trHeight w:val="252"/>
        </w:trPr>
        <w:tc>
          <w:tcPr>
            <w:tcW w:w="1165" w:type="dxa"/>
          </w:tcPr>
          <w:p w14:paraId="25F8A7B4" w14:textId="78AFCEDA" w:rsidR="006F4F16" w:rsidRPr="00E4009F" w:rsidRDefault="006F4F16" w:rsidP="00D30E37">
            <w:pPr>
              <w:rPr>
                <w:rFonts w:ascii="Times New Roman" w:hAnsi="Times New Roman" w:cs="Times New Roman"/>
              </w:rPr>
            </w:pPr>
            <w:r w:rsidRPr="00E4009F">
              <w:rPr>
                <w:rFonts w:ascii="Times New Roman" w:hAnsi="Times New Roman" w:cs="Times New Roman"/>
              </w:rPr>
              <w:t>Ubiquiti</w:t>
            </w:r>
          </w:p>
        </w:tc>
        <w:tc>
          <w:tcPr>
            <w:tcW w:w="900" w:type="dxa"/>
          </w:tcPr>
          <w:p w14:paraId="4F466D25" w14:textId="0848DD17" w:rsidR="006F4F16" w:rsidRPr="00E4009F" w:rsidRDefault="006F4F16" w:rsidP="00D30E37">
            <w:pPr>
              <w:jc w:val="right"/>
              <w:rPr>
                <w:rFonts w:ascii="Times New Roman" w:hAnsi="Times New Roman" w:cs="Times New Roman"/>
              </w:rPr>
            </w:pPr>
            <w:r w:rsidRPr="00E4009F">
              <w:rPr>
                <w:rFonts w:ascii="Times New Roman" w:hAnsi="Times New Roman" w:cs="Times New Roman"/>
              </w:rPr>
              <w:t>UAP-AC-HD</w:t>
            </w:r>
          </w:p>
        </w:tc>
        <w:tc>
          <w:tcPr>
            <w:tcW w:w="900" w:type="dxa"/>
          </w:tcPr>
          <w:p w14:paraId="5BD60C97" w14:textId="77777777" w:rsidR="006F4F16" w:rsidRPr="00E4009F" w:rsidRDefault="006F4F16"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3DADE921" w14:textId="682626E2" w:rsidR="006F4F16" w:rsidRPr="00E4009F" w:rsidRDefault="006F4F16" w:rsidP="00D30E37">
            <w:pPr>
              <w:jc w:val="right"/>
              <w:rPr>
                <w:rFonts w:ascii="Times New Roman" w:hAnsi="Times New Roman" w:cs="Times New Roman"/>
              </w:rPr>
            </w:pPr>
            <w:r w:rsidRPr="00E4009F">
              <w:rPr>
                <w:rFonts w:ascii="Times New Roman" w:hAnsi="Times New Roman" w:cs="Times New Roman"/>
              </w:rPr>
              <w:t>WAP</w:t>
            </w:r>
          </w:p>
        </w:tc>
        <w:tc>
          <w:tcPr>
            <w:tcW w:w="630" w:type="dxa"/>
          </w:tcPr>
          <w:p w14:paraId="53D55C85" w14:textId="1A50F829" w:rsidR="006F4F16" w:rsidRPr="00E4009F" w:rsidRDefault="006F4F16" w:rsidP="00D30E37">
            <w:pPr>
              <w:jc w:val="right"/>
              <w:rPr>
                <w:rFonts w:ascii="Times New Roman" w:hAnsi="Times New Roman" w:cs="Times New Roman"/>
              </w:rPr>
            </w:pPr>
            <w:r w:rsidRPr="00E4009F">
              <w:rPr>
                <w:rFonts w:ascii="Times New Roman" w:hAnsi="Times New Roman" w:cs="Times New Roman"/>
              </w:rPr>
              <w:t>15</w:t>
            </w:r>
          </w:p>
        </w:tc>
        <w:tc>
          <w:tcPr>
            <w:tcW w:w="2250" w:type="dxa"/>
          </w:tcPr>
          <w:p w14:paraId="3B4B49BC" w14:textId="3011C4D0" w:rsidR="006F4F16" w:rsidRPr="00E4009F" w:rsidRDefault="006F4F16" w:rsidP="00D30E37">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1080" w:type="dxa"/>
          </w:tcPr>
          <w:p w14:paraId="52588EF5" w14:textId="77777777" w:rsidR="006F4F16" w:rsidRPr="00E4009F" w:rsidRDefault="006F4F16"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2A7128CB" w14:textId="77777777" w:rsidR="006F4F16" w:rsidRPr="00442A8F" w:rsidRDefault="006F4F16" w:rsidP="00D30E37">
            <w:pPr>
              <w:jc w:val="right"/>
              <w:rPr>
                <w:rFonts w:ascii="Times New Roman" w:hAnsi="Times New Roman" w:cs="Times New Roman"/>
                <w:sz w:val="20"/>
                <w:szCs w:val="20"/>
              </w:rPr>
            </w:pPr>
          </w:p>
        </w:tc>
        <w:tc>
          <w:tcPr>
            <w:tcW w:w="1065" w:type="dxa"/>
          </w:tcPr>
          <w:p w14:paraId="5236BAC7" w14:textId="77777777" w:rsidR="006F4F16" w:rsidRPr="00442A8F" w:rsidRDefault="006F4F16" w:rsidP="00D30E37">
            <w:pPr>
              <w:jc w:val="right"/>
              <w:rPr>
                <w:rFonts w:ascii="Times New Roman" w:hAnsi="Times New Roman" w:cs="Times New Roman"/>
                <w:sz w:val="20"/>
                <w:szCs w:val="20"/>
              </w:rPr>
            </w:pPr>
          </w:p>
        </w:tc>
      </w:tr>
      <w:tr w:rsidR="003F7D88" w:rsidRPr="00442A8F" w14:paraId="0919708E" w14:textId="77777777" w:rsidTr="003F7D88">
        <w:trPr>
          <w:trHeight w:val="252"/>
        </w:trPr>
        <w:tc>
          <w:tcPr>
            <w:tcW w:w="1165" w:type="dxa"/>
          </w:tcPr>
          <w:p w14:paraId="5BC4178C" w14:textId="2421F993" w:rsidR="006F4F16" w:rsidRPr="00E4009F" w:rsidRDefault="006F4F16" w:rsidP="00D30E37">
            <w:pPr>
              <w:rPr>
                <w:rFonts w:ascii="Times New Roman" w:hAnsi="Times New Roman" w:cs="Times New Roman"/>
              </w:rPr>
            </w:pPr>
            <w:r w:rsidRPr="00E4009F">
              <w:rPr>
                <w:rFonts w:ascii="Times New Roman" w:hAnsi="Times New Roman" w:cs="Times New Roman"/>
              </w:rPr>
              <w:t>Ubiquiti</w:t>
            </w:r>
          </w:p>
        </w:tc>
        <w:tc>
          <w:tcPr>
            <w:tcW w:w="900" w:type="dxa"/>
          </w:tcPr>
          <w:p w14:paraId="0CC849C7" w14:textId="64DA3B8D"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USW-Pro-48-POE</w:t>
            </w:r>
          </w:p>
        </w:tc>
        <w:tc>
          <w:tcPr>
            <w:tcW w:w="900" w:type="dxa"/>
          </w:tcPr>
          <w:p w14:paraId="7AC30AB1" w14:textId="0FA51488"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277E195F" w14:textId="638FFD51"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2BA008BC" w14:textId="25F5FCAC" w:rsidR="006F4F16" w:rsidRPr="00E4009F" w:rsidRDefault="00526FA1" w:rsidP="00D30E37">
            <w:pPr>
              <w:jc w:val="right"/>
              <w:rPr>
                <w:rFonts w:ascii="Times New Roman" w:hAnsi="Times New Roman" w:cs="Times New Roman"/>
              </w:rPr>
            </w:pPr>
            <w:r w:rsidRPr="00E4009F">
              <w:rPr>
                <w:rFonts w:ascii="Times New Roman" w:hAnsi="Times New Roman" w:cs="Times New Roman"/>
              </w:rPr>
              <w:t>2</w:t>
            </w:r>
          </w:p>
        </w:tc>
        <w:tc>
          <w:tcPr>
            <w:tcW w:w="2250" w:type="dxa"/>
          </w:tcPr>
          <w:p w14:paraId="357BE91E" w14:textId="61BA5FDB" w:rsidR="006F4F16" w:rsidRPr="00E4009F" w:rsidRDefault="00526FA1" w:rsidP="00D30E37">
            <w:pPr>
              <w:jc w:val="right"/>
              <w:rPr>
                <w:rFonts w:ascii="Times New Roman" w:hAnsi="Times New Roman" w:cs="Times New Roman"/>
              </w:rPr>
            </w:pPr>
            <w:r w:rsidRPr="00E4009F">
              <w:rPr>
                <w:rFonts w:ascii="Times New Roman" w:hAnsi="Times New Roman" w:cs="Times New Roman"/>
              </w:rPr>
              <w:t>Ubiquiti Pro Switch 48 ports-POE</w:t>
            </w:r>
          </w:p>
        </w:tc>
        <w:tc>
          <w:tcPr>
            <w:tcW w:w="1080" w:type="dxa"/>
          </w:tcPr>
          <w:p w14:paraId="6DAAEF0D" w14:textId="040D878F"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51A1A6AE" w14:textId="77777777" w:rsidR="006F4F16" w:rsidRPr="00442A8F" w:rsidRDefault="006F4F16" w:rsidP="00D30E37">
            <w:pPr>
              <w:jc w:val="right"/>
              <w:rPr>
                <w:rFonts w:ascii="Times New Roman" w:hAnsi="Times New Roman" w:cs="Times New Roman"/>
                <w:sz w:val="20"/>
                <w:szCs w:val="20"/>
              </w:rPr>
            </w:pPr>
          </w:p>
        </w:tc>
        <w:tc>
          <w:tcPr>
            <w:tcW w:w="1065" w:type="dxa"/>
          </w:tcPr>
          <w:p w14:paraId="41843CB3" w14:textId="77777777" w:rsidR="006F4F16" w:rsidRPr="00442A8F" w:rsidRDefault="006F4F16" w:rsidP="00D30E37">
            <w:pPr>
              <w:jc w:val="right"/>
              <w:rPr>
                <w:rFonts w:ascii="Times New Roman" w:hAnsi="Times New Roman" w:cs="Times New Roman"/>
                <w:sz w:val="20"/>
                <w:szCs w:val="20"/>
              </w:rPr>
            </w:pPr>
          </w:p>
        </w:tc>
      </w:tr>
      <w:tr w:rsidR="003F7D88" w:rsidRPr="00442A8F" w14:paraId="2206BA5F" w14:textId="77777777" w:rsidTr="003F7D88">
        <w:trPr>
          <w:trHeight w:val="252"/>
        </w:trPr>
        <w:tc>
          <w:tcPr>
            <w:tcW w:w="1165" w:type="dxa"/>
          </w:tcPr>
          <w:p w14:paraId="2A5406A6" w14:textId="7D2AA291" w:rsidR="006F4F16" w:rsidRPr="00E4009F" w:rsidRDefault="00526FA1" w:rsidP="00D30E37">
            <w:pPr>
              <w:rPr>
                <w:rFonts w:ascii="Times New Roman" w:hAnsi="Times New Roman" w:cs="Times New Roman"/>
              </w:rPr>
            </w:pPr>
            <w:r w:rsidRPr="00E4009F">
              <w:rPr>
                <w:rFonts w:ascii="Times New Roman" w:hAnsi="Times New Roman" w:cs="Times New Roman"/>
              </w:rPr>
              <w:t>Ubiquiti</w:t>
            </w:r>
          </w:p>
        </w:tc>
        <w:tc>
          <w:tcPr>
            <w:tcW w:w="900" w:type="dxa"/>
          </w:tcPr>
          <w:p w14:paraId="748FCC6B" w14:textId="3E7E3312"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USW-Flex-Mini</w:t>
            </w:r>
          </w:p>
        </w:tc>
        <w:tc>
          <w:tcPr>
            <w:tcW w:w="900" w:type="dxa"/>
          </w:tcPr>
          <w:p w14:paraId="4BA214F7" w14:textId="70DE14DE"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240B1762" w14:textId="39E0BD8F"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588CC14C" w14:textId="6F557EEE" w:rsidR="006F4F16" w:rsidRPr="00E4009F" w:rsidRDefault="00526FA1" w:rsidP="00D30E37">
            <w:pPr>
              <w:jc w:val="right"/>
              <w:rPr>
                <w:rFonts w:ascii="Times New Roman" w:hAnsi="Times New Roman" w:cs="Times New Roman"/>
              </w:rPr>
            </w:pPr>
            <w:r w:rsidRPr="00E4009F">
              <w:rPr>
                <w:rFonts w:ascii="Times New Roman" w:hAnsi="Times New Roman" w:cs="Times New Roman"/>
              </w:rPr>
              <w:t>2</w:t>
            </w:r>
          </w:p>
        </w:tc>
        <w:tc>
          <w:tcPr>
            <w:tcW w:w="2250" w:type="dxa"/>
          </w:tcPr>
          <w:p w14:paraId="2AE07161" w14:textId="53E552C8" w:rsidR="006F4F16" w:rsidRPr="00E4009F" w:rsidRDefault="00E4009F" w:rsidP="00D30E37">
            <w:pPr>
              <w:jc w:val="right"/>
              <w:rPr>
                <w:rFonts w:ascii="Times New Roman" w:hAnsi="Times New Roman" w:cs="Times New Roman"/>
              </w:rPr>
            </w:pPr>
            <w:r w:rsidRPr="00E4009F">
              <w:rPr>
                <w:rFonts w:ascii="Times New Roman" w:hAnsi="Times New Roman" w:cs="Times New Roman"/>
              </w:rPr>
              <w:t>Ubiquiti Switch</w:t>
            </w:r>
            <w:r w:rsidR="00526FA1" w:rsidRPr="00E4009F">
              <w:rPr>
                <w:rFonts w:ascii="Times New Roman" w:hAnsi="Times New Roman" w:cs="Times New Roman"/>
              </w:rPr>
              <w:t xml:space="preserve"> 5 ports</w:t>
            </w:r>
          </w:p>
        </w:tc>
        <w:tc>
          <w:tcPr>
            <w:tcW w:w="1080" w:type="dxa"/>
          </w:tcPr>
          <w:p w14:paraId="7F6A57DF" w14:textId="36D6F3D8"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2DBA0AB6" w14:textId="77777777" w:rsidR="006F4F16" w:rsidRPr="00442A8F" w:rsidRDefault="006F4F16" w:rsidP="00D30E37">
            <w:pPr>
              <w:jc w:val="right"/>
              <w:rPr>
                <w:rFonts w:ascii="Times New Roman" w:hAnsi="Times New Roman" w:cs="Times New Roman"/>
                <w:sz w:val="20"/>
                <w:szCs w:val="20"/>
              </w:rPr>
            </w:pPr>
          </w:p>
        </w:tc>
        <w:tc>
          <w:tcPr>
            <w:tcW w:w="1065" w:type="dxa"/>
          </w:tcPr>
          <w:p w14:paraId="5539B5F7" w14:textId="77777777" w:rsidR="006F4F16" w:rsidRPr="00442A8F" w:rsidRDefault="006F4F16" w:rsidP="00D30E37">
            <w:pPr>
              <w:jc w:val="right"/>
              <w:rPr>
                <w:rFonts w:ascii="Times New Roman" w:hAnsi="Times New Roman" w:cs="Times New Roman"/>
                <w:sz w:val="20"/>
                <w:szCs w:val="20"/>
              </w:rPr>
            </w:pPr>
          </w:p>
        </w:tc>
      </w:tr>
      <w:tr w:rsidR="003F7D88" w:rsidRPr="00442A8F" w14:paraId="3AAED5A2" w14:textId="77777777" w:rsidTr="003F7D88">
        <w:trPr>
          <w:trHeight w:val="252"/>
        </w:trPr>
        <w:tc>
          <w:tcPr>
            <w:tcW w:w="1165" w:type="dxa"/>
          </w:tcPr>
          <w:p w14:paraId="662C7975" w14:textId="6DA11315" w:rsidR="006F4F16" w:rsidRPr="00E4009F" w:rsidRDefault="00526FA1" w:rsidP="00D30E37">
            <w:pPr>
              <w:rPr>
                <w:rFonts w:ascii="Times New Roman" w:hAnsi="Times New Roman" w:cs="Times New Roman"/>
              </w:rPr>
            </w:pPr>
            <w:r w:rsidRPr="00E4009F">
              <w:rPr>
                <w:rFonts w:ascii="Times New Roman" w:hAnsi="Times New Roman" w:cs="Times New Roman"/>
              </w:rPr>
              <w:t>Ubiquiti</w:t>
            </w:r>
          </w:p>
        </w:tc>
        <w:tc>
          <w:tcPr>
            <w:tcW w:w="900" w:type="dxa"/>
          </w:tcPr>
          <w:p w14:paraId="533C77A3" w14:textId="686AD771"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USW-Flex</w:t>
            </w:r>
          </w:p>
        </w:tc>
        <w:tc>
          <w:tcPr>
            <w:tcW w:w="900" w:type="dxa"/>
          </w:tcPr>
          <w:p w14:paraId="51C684E6" w14:textId="18B7C6E4"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47E55FD8" w14:textId="1B27DE74"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459AB7B6" w14:textId="638DCF8C" w:rsidR="006F4F16" w:rsidRPr="00E4009F" w:rsidRDefault="00526FA1" w:rsidP="00D30E37">
            <w:pPr>
              <w:jc w:val="right"/>
              <w:rPr>
                <w:rFonts w:ascii="Times New Roman" w:hAnsi="Times New Roman" w:cs="Times New Roman"/>
              </w:rPr>
            </w:pPr>
            <w:r w:rsidRPr="00E4009F">
              <w:rPr>
                <w:rFonts w:ascii="Times New Roman" w:hAnsi="Times New Roman" w:cs="Times New Roman"/>
              </w:rPr>
              <w:t>2</w:t>
            </w:r>
          </w:p>
        </w:tc>
        <w:tc>
          <w:tcPr>
            <w:tcW w:w="2250" w:type="dxa"/>
          </w:tcPr>
          <w:p w14:paraId="5B869D94" w14:textId="30183E4F" w:rsidR="006F4F16" w:rsidRPr="00E4009F" w:rsidRDefault="00E4009F" w:rsidP="00D30E37">
            <w:pPr>
              <w:jc w:val="right"/>
              <w:rPr>
                <w:rFonts w:ascii="Times New Roman" w:hAnsi="Times New Roman" w:cs="Times New Roman"/>
              </w:rPr>
            </w:pPr>
            <w:r w:rsidRPr="00E4009F">
              <w:rPr>
                <w:rFonts w:ascii="Times New Roman" w:hAnsi="Times New Roman" w:cs="Times New Roman"/>
              </w:rPr>
              <w:t>Ubiquiti Switch</w:t>
            </w:r>
            <w:r w:rsidR="00526FA1" w:rsidRPr="00E4009F">
              <w:rPr>
                <w:rFonts w:ascii="Times New Roman" w:hAnsi="Times New Roman" w:cs="Times New Roman"/>
              </w:rPr>
              <w:t xml:space="preserve"> 5 ports</w:t>
            </w:r>
          </w:p>
        </w:tc>
        <w:tc>
          <w:tcPr>
            <w:tcW w:w="1080" w:type="dxa"/>
          </w:tcPr>
          <w:p w14:paraId="56581626" w14:textId="7B0AAB9E"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0C56926A" w14:textId="77777777" w:rsidR="006F4F16" w:rsidRPr="00442A8F" w:rsidRDefault="006F4F16" w:rsidP="00D30E37">
            <w:pPr>
              <w:jc w:val="right"/>
              <w:rPr>
                <w:rFonts w:ascii="Times New Roman" w:hAnsi="Times New Roman" w:cs="Times New Roman"/>
                <w:sz w:val="20"/>
                <w:szCs w:val="20"/>
              </w:rPr>
            </w:pPr>
          </w:p>
        </w:tc>
        <w:tc>
          <w:tcPr>
            <w:tcW w:w="1065" w:type="dxa"/>
          </w:tcPr>
          <w:p w14:paraId="703BA17B" w14:textId="77777777" w:rsidR="006F4F16" w:rsidRPr="00442A8F" w:rsidRDefault="006F4F16" w:rsidP="00D30E37">
            <w:pPr>
              <w:jc w:val="right"/>
              <w:rPr>
                <w:rFonts w:ascii="Times New Roman" w:hAnsi="Times New Roman" w:cs="Times New Roman"/>
                <w:sz w:val="20"/>
                <w:szCs w:val="20"/>
              </w:rPr>
            </w:pPr>
          </w:p>
        </w:tc>
      </w:tr>
      <w:tr w:rsidR="003F7D88" w:rsidRPr="00442A8F" w14:paraId="7389ABDC" w14:textId="77777777" w:rsidTr="003F7D88">
        <w:trPr>
          <w:trHeight w:val="252"/>
        </w:trPr>
        <w:tc>
          <w:tcPr>
            <w:tcW w:w="1165" w:type="dxa"/>
          </w:tcPr>
          <w:p w14:paraId="5821187C" w14:textId="6D95BCA5" w:rsidR="006F4F16" w:rsidRPr="00E4009F" w:rsidRDefault="00526FA1" w:rsidP="00D30E37">
            <w:pPr>
              <w:rPr>
                <w:rFonts w:ascii="Times New Roman" w:hAnsi="Times New Roman" w:cs="Times New Roman"/>
              </w:rPr>
            </w:pPr>
            <w:r w:rsidRPr="00E4009F">
              <w:rPr>
                <w:rFonts w:ascii="Times New Roman" w:hAnsi="Times New Roman" w:cs="Times New Roman"/>
              </w:rPr>
              <w:t>Ubiquiti</w:t>
            </w:r>
          </w:p>
        </w:tc>
        <w:tc>
          <w:tcPr>
            <w:tcW w:w="900" w:type="dxa"/>
          </w:tcPr>
          <w:p w14:paraId="08B53FD7" w14:textId="6C2BE957" w:rsidR="006F4F16" w:rsidRPr="00E4009F" w:rsidRDefault="00526FA1" w:rsidP="00D30E37">
            <w:pPr>
              <w:jc w:val="right"/>
              <w:rPr>
                <w:rFonts w:ascii="Times New Roman" w:hAnsi="Times New Roman" w:cs="Times New Roman"/>
              </w:rPr>
            </w:pPr>
            <w:r w:rsidRPr="00E4009F">
              <w:rPr>
                <w:rFonts w:ascii="Times New Roman" w:hAnsi="Times New Roman" w:cs="Times New Roman"/>
              </w:rPr>
              <w:t>US-16-150W</w:t>
            </w:r>
          </w:p>
        </w:tc>
        <w:tc>
          <w:tcPr>
            <w:tcW w:w="900" w:type="dxa"/>
          </w:tcPr>
          <w:p w14:paraId="2C5ED913" w14:textId="1BC97E1E" w:rsidR="006F4F16" w:rsidRPr="00E4009F" w:rsidRDefault="00526FA1"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4DBA69B2" w14:textId="465D25D2" w:rsidR="006F4F16" w:rsidRPr="00E4009F" w:rsidRDefault="00526FA1"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0375A98F" w14:textId="7E80CD04" w:rsidR="006F4F16" w:rsidRPr="00E4009F" w:rsidRDefault="00526FA1" w:rsidP="00D30E37">
            <w:pPr>
              <w:jc w:val="right"/>
              <w:rPr>
                <w:rFonts w:ascii="Times New Roman" w:hAnsi="Times New Roman" w:cs="Times New Roman"/>
              </w:rPr>
            </w:pPr>
            <w:r w:rsidRPr="00E4009F">
              <w:rPr>
                <w:rFonts w:ascii="Times New Roman" w:hAnsi="Times New Roman" w:cs="Times New Roman"/>
              </w:rPr>
              <w:t>1</w:t>
            </w:r>
          </w:p>
        </w:tc>
        <w:tc>
          <w:tcPr>
            <w:tcW w:w="2250" w:type="dxa"/>
          </w:tcPr>
          <w:p w14:paraId="53F688E6" w14:textId="06A3ADD8" w:rsidR="006F4F16" w:rsidRPr="00E4009F" w:rsidRDefault="00E4009F" w:rsidP="00D30E37">
            <w:pPr>
              <w:jc w:val="right"/>
              <w:rPr>
                <w:rFonts w:ascii="Times New Roman" w:hAnsi="Times New Roman" w:cs="Times New Roman"/>
              </w:rPr>
            </w:pPr>
            <w:r w:rsidRPr="00E4009F">
              <w:rPr>
                <w:rFonts w:ascii="Times New Roman" w:hAnsi="Times New Roman" w:cs="Times New Roman"/>
              </w:rPr>
              <w:t>Ubiquiti Switch</w:t>
            </w:r>
            <w:r w:rsidR="00526FA1" w:rsidRPr="00E4009F">
              <w:rPr>
                <w:rFonts w:ascii="Times New Roman" w:hAnsi="Times New Roman" w:cs="Times New Roman"/>
              </w:rPr>
              <w:t xml:space="preserve"> 16 ports-150 watt-POE</w:t>
            </w:r>
          </w:p>
        </w:tc>
        <w:tc>
          <w:tcPr>
            <w:tcW w:w="1080" w:type="dxa"/>
          </w:tcPr>
          <w:p w14:paraId="33EEB101" w14:textId="2F060EA7" w:rsidR="006F4F16" w:rsidRPr="00E4009F" w:rsidRDefault="00526FA1"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70937D8" w14:textId="77777777" w:rsidR="006F4F16" w:rsidRPr="00442A8F" w:rsidRDefault="006F4F16" w:rsidP="00D30E37">
            <w:pPr>
              <w:jc w:val="right"/>
              <w:rPr>
                <w:rFonts w:ascii="Times New Roman" w:hAnsi="Times New Roman" w:cs="Times New Roman"/>
                <w:sz w:val="20"/>
                <w:szCs w:val="20"/>
              </w:rPr>
            </w:pPr>
          </w:p>
        </w:tc>
        <w:tc>
          <w:tcPr>
            <w:tcW w:w="1065" w:type="dxa"/>
          </w:tcPr>
          <w:p w14:paraId="67B05A6B" w14:textId="77777777" w:rsidR="006F4F16" w:rsidRPr="00442A8F" w:rsidRDefault="006F4F16" w:rsidP="00D30E37">
            <w:pPr>
              <w:jc w:val="right"/>
              <w:rPr>
                <w:rFonts w:ascii="Times New Roman" w:hAnsi="Times New Roman" w:cs="Times New Roman"/>
                <w:sz w:val="20"/>
                <w:szCs w:val="20"/>
              </w:rPr>
            </w:pPr>
          </w:p>
        </w:tc>
      </w:tr>
      <w:tr w:rsidR="005405CA" w:rsidRPr="00442A8F" w14:paraId="06C198E9" w14:textId="77777777" w:rsidTr="003F7D88">
        <w:tc>
          <w:tcPr>
            <w:tcW w:w="1165" w:type="dxa"/>
          </w:tcPr>
          <w:p w14:paraId="0E8B12AB" w14:textId="77777777" w:rsidR="006F4F16" w:rsidRPr="00E4009F" w:rsidRDefault="006F4F16" w:rsidP="00E4009F">
            <w:pPr>
              <w:rPr>
                <w:rFonts w:ascii="Times New Roman" w:hAnsi="Times New Roman" w:cs="Times New Roman"/>
              </w:rPr>
            </w:pPr>
            <w:r w:rsidRPr="00E4009F">
              <w:rPr>
                <w:rFonts w:ascii="Times New Roman" w:hAnsi="Times New Roman" w:cs="Times New Roman"/>
              </w:rPr>
              <w:t>Total</w:t>
            </w:r>
          </w:p>
        </w:tc>
        <w:tc>
          <w:tcPr>
            <w:tcW w:w="900" w:type="dxa"/>
          </w:tcPr>
          <w:p w14:paraId="0857F61A" w14:textId="77777777" w:rsidR="006F4F16" w:rsidRPr="00E4009F" w:rsidRDefault="006F4F16" w:rsidP="00D30E37">
            <w:pPr>
              <w:jc w:val="right"/>
              <w:rPr>
                <w:rFonts w:ascii="Times New Roman" w:eastAsia="Times New Roman" w:hAnsi="Times New Roman" w:cs="Times New Roman"/>
              </w:rPr>
            </w:pPr>
          </w:p>
        </w:tc>
        <w:tc>
          <w:tcPr>
            <w:tcW w:w="900" w:type="dxa"/>
          </w:tcPr>
          <w:p w14:paraId="3188FDF7" w14:textId="77777777" w:rsidR="006F4F16" w:rsidRPr="00E4009F" w:rsidRDefault="006F4F16" w:rsidP="00D30E37">
            <w:pPr>
              <w:jc w:val="right"/>
              <w:rPr>
                <w:rFonts w:ascii="Times New Roman" w:hAnsi="Times New Roman" w:cs="Times New Roman"/>
              </w:rPr>
            </w:pPr>
          </w:p>
        </w:tc>
        <w:tc>
          <w:tcPr>
            <w:tcW w:w="990" w:type="dxa"/>
          </w:tcPr>
          <w:p w14:paraId="6F83C13F" w14:textId="77777777" w:rsidR="006F4F16" w:rsidRPr="00E4009F" w:rsidRDefault="006F4F16" w:rsidP="00D30E37">
            <w:pPr>
              <w:jc w:val="right"/>
              <w:rPr>
                <w:rFonts w:ascii="Times New Roman" w:hAnsi="Times New Roman" w:cs="Times New Roman"/>
              </w:rPr>
            </w:pPr>
          </w:p>
        </w:tc>
        <w:tc>
          <w:tcPr>
            <w:tcW w:w="630" w:type="dxa"/>
          </w:tcPr>
          <w:p w14:paraId="2C9989E5" w14:textId="77777777" w:rsidR="006F4F16" w:rsidRPr="00E4009F" w:rsidRDefault="006F4F16" w:rsidP="00D30E37">
            <w:pPr>
              <w:jc w:val="right"/>
              <w:rPr>
                <w:rFonts w:ascii="Times New Roman" w:hAnsi="Times New Roman" w:cs="Times New Roman"/>
              </w:rPr>
            </w:pPr>
          </w:p>
        </w:tc>
        <w:tc>
          <w:tcPr>
            <w:tcW w:w="2250" w:type="dxa"/>
            <w:vAlign w:val="bottom"/>
          </w:tcPr>
          <w:p w14:paraId="194BE159" w14:textId="77777777" w:rsidR="006F4F16" w:rsidRPr="00E4009F" w:rsidRDefault="006F4F16" w:rsidP="00D30E37">
            <w:pPr>
              <w:jc w:val="center"/>
              <w:rPr>
                <w:rFonts w:ascii="Times New Roman" w:eastAsia="Times New Roman" w:hAnsi="Times New Roman" w:cs="Times New Roman"/>
              </w:rPr>
            </w:pPr>
          </w:p>
        </w:tc>
        <w:tc>
          <w:tcPr>
            <w:tcW w:w="1080" w:type="dxa"/>
          </w:tcPr>
          <w:p w14:paraId="0F10CDEE" w14:textId="77777777" w:rsidR="006F4F16" w:rsidRPr="00E4009F" w:rsidRDefault="006F4F16" w:rsidP="00D30E37">
            <w:pPr>
              <w:jc w:val="right"/>
              <w:rPr>
                <w:rFonts w:ascii="Times New Roman" w:hAnsi="Times New Roman" w:cs="Times New Roman"/>
              </w:rPr>
            </w:pPr>
          </w:p>
        </w:tc>
        <w:tc>
          <w:tcPr>
            <w:tcW w:w="990" w:type="dxa"/>
          </w:tcPr>
          <w:p w14:paraId="12B8D897" w14:textId="77777777" w:rsidR="006F4F16" w:rsidRPr="00442A8F" w:rsidRDefault="006F4F16" w:rsidP="00D30E37">
            <w:pPr>
              <w:jc w:val="right"/>
              <w:rPr>
                <w:rFonts w:ascii="Times New Roman" w:hAnsi="Times New Roman" w:cs="Times New Roman"/>
                <w:sz w:val="20"/>
                <w:szCs w:val="20"/>
              </w:rPr>
            </w:pPr>
          </w:p>
        </w:tc>
        <w:tc>
          <w:tcPr>
            <w:tcW w:w="1065" w:type="dxa"/>
          </w:tcPr>
          <w:p w14:paraId="5859C403" w14:textId="77777777" w:rsidR="006F4F16" w:rsidRPr="00442A8F" w:rsidRDefault="006F4F16" w:rsidP="00D30E37">
            <w:pPr>
              <w:jc w:val="right"/>
              <w:rPr>
                <w:rFonts w:ascii="Times New Roman" w:hAnsi="Times New Roman" w:cs="Times New Roman"/>
                <w:sz w:val="20"/>
                <w:szCs w:val="20"/>
              </w:rPr>
            </w:pPr>
          </w:p>
        </w:tc>
      </w:tr>
    </w:tbl>
    <w:p w14:paraId="33A1EF04" w14:textId="77777777" w:rsidR="006F4F16" w:rsidRDefault="006F4F16" w:rsidP="0071524D">
      <w:pPr>
        <w:tabs>
          <w:tab w:val="left" w:pos="660"/>
        </w:tabs>
        <w:spacing w:before="84"/>
        <w:outlineLvl w:val="2"/>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1075"/>
        <w:gridCol w:w="1170"/>
        <w:gridCol w:w="810"/>
        <w:gridCol w:w="1350"/>
        <w:gridCol w:w="630"/>
        <w:gridCol w:w="1800"/>
        <w:gridCol w:w="1080"/>
        <w:gridCol w:w="990"/>
        <w:gridCol w:w="1065"/>
      </w:tblGrid>
      <w:tr w:rsidR="001C0EE9" w:rsidRPr="00442A8F" w14:paraId="50B168F3" w14:textId="77777777" w:rsidTr="00D30E37">
        <w:trPr>
          <w:trHeight w:val="441"/>
        </w:trPr>
        <w:tc>
          <w:tcPr>
            <w:tcW w:w="9970" w:type="dxa"/>
            <w:gridSpan w:val="9"/>
          </w:tcPr>
          <w:p w14:paraId="6FBD6AA7" w14:textId="574405DA" w:rsidR="001C0EE9" w:rsidRPr="00442A8F" w:rsidRDefault="001C0EE9" w:rsidP="00D30E37">
            <w:pPr>
              <w:tabs>
                <w:tab w:val="center" w:pos="4877"/>
                <w:tab w:val="left" w:pos="8080"/>
              </w:tabs>
              <w:rPr>
                <w:rFonts w:ascii="Times New Roman" w:hAnsi="Times New Roman" w:cs="Times New Roman"/>
              </w:rPr>
            </w:pPr>
            <w:r>
              <w:rPr>
                <w:rFonts w:ascii="Times New Roman" w:hAnsi="Times New Roman" w:cs="Times New Roman"/>
              </w:rPr>
              <w:tab/>
              <w:t xml:space="preserve">Basic Maintenance of Internal Connections 470# </w:t>
            </w:r>
            <w:r>
              <w:rPr>
                <w:rFonts w:ascii="Arial" w:eastAsia="Times New Roman" w:hAnsi="Times New Roman" w:cs="Times New Roman"/>
                <w:b/>
                <w:bCs/>
                <w:sz w:val="24"/>
                <w:szCs w:val="24"/>
                <w:lang w:bidi="en-US"/>
              </w:rPr>
              <w:t xml:space="preserve">240020183 Building </w:t>
            </w:r>
            <w:r>
              <w:rPr>
                <w:rFonts w:ascii="Arial" w:eastAsia="Times New Roman" w:hAnsi="Times New Roman" w:cs="Times New Roman"/>
                <w:b/>
                <w:bCs/>
                <w:sz w:val="24"/>
                <w:szCs w:val="24"/>
                <w:lang w:bidi="en-US"/>
              </w:rPr>
              <w:t>B</w:t>
            </w:r>
          </w:p>
        </w:tc>
      </w:tr>
      <w:tr w:rsidR="00C25148" w:rsidRPr="001C0818" w14:paraId="1031CB2A" w14:textId="77777777" w:rsidTr="00085EAD">
        <w:tc>
          <w:tcPr>
            <w:tcW w:w="1075" w:type="dxa"/>
          </w:tcPr>
          <w:p w14:paraId="41141BDA" w14:textId="48B946FD"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M</w:t>
            </w:r>
            <w:r w:rsidR="005405CA" w:rsidRPr="00251D9D">
              <w:rPr>
                <w:rFonts w:ascii="Times New Roman" w:hAnsi="Times New Roman" w:cs="Times New Roman"/>
                <w:sz w:val="20"/>
                <w:szCs w:val="20"/>
              </w:rPr>
              <w:t xml:space="preserve">fg. </w:t>
            </w:r>
            <w:r w:rsidRPr="00251D9D">
              <w:rPr>
                <w:rFonts w:ascii="Times New Roman" w:hAnsi="Times New Roman" w:cs="Times New Roman"/>
                <w:sz w:val="20"/>
                <w:szCs w:val="20"/>
              </w:rPr>
              <w:t>or equivalent</w:t>
            </w:r>
          </w:p>
        </w:tc>
        <w:tc>
          <w:tcPr>
            <w:tcW w:w="1170" w:type="dxa"/>
          </w:tcPr>
          <w:p w14:paraId="3B7D516A"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Mfg. Part #</w:t>
            </w:r>
          </w:p>
        </w:tc>
        <w:tc>
          <w:tcPr>
            <w:tcW w:w="810" w:type="dxa"/>
          </w:tcPr>
          <w:p w14:paraId="51A91378"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School</w:t>
            </w:r>
          </w:p>
        </w:tc>
        <w:tc>
          <w:tcPr>
            <w:tcW w:w="1350" w:type="dxa"/>
          </w:tcPr>
          <w:p w14:paraId="5E5CB2C4"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Product Type</w:t>
            </w:r>
          </w:p>
        </w:tc>
        <w:tc>
          <w:tcPr>
            <w:tcW w:w="630" w:type="dxa"/>
          </w:tcPr>
          <w:p w14:paraId="2542F0AE"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Qty</w:t>
            </w:r>
          </w:p>
        </w:tc>
        <w:tc>
          <w:tcPr>
            <w:tcW w:w="1800" w:type="dxa"/>
          </w:tcPr>
          <w:p w14:paraId="14181722"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Devise Description</w:t>
            </w:r>
          </w:p>
        </w:tc>
        <w:tc>
          <w:tcPr>
            <w:tcW w:w="1080" w:type="dxa"/>
          </w:tcPr>
          <w:p w14:paraId="7B3C379C"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E-rate Eligible %</w:t>
            </w:r>
          </w:p>
        </w:tc>
        <w:tc>
          <w:tcPr>
            <w:tcW w:w="990" w:type="dxa"/>
          </w:tcPr>
          <w:p w14:paraId="502E47B8"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Eligible Cost</w:t>
            </w:r>
          </w:p>
        </w:tc>
        <w:tc>
          <w:tcPr>
            <w:tcW w:w="1065" w:type="dxa"/>
          </w:tcPr>
          <w:p w14:paraId="1A8234D7" w14:textId="77777777" w:rsidR="001C0EE9" w:rsidRPr="00251D9D" w:rsidRDefault="001C0EE9" w:rsidP="00D30E37">
            <w:pPr>
              <w:jc w:val="center"/>
              <w:rPr>
                <w:rFonts w:ascii="Times New Roman" w:hAnsi="Times New Roman" w:cs="Times New Roman"/>
                <w:sz w:val="20"/>
                <w:szCs w:val="20"/>
              </w:rPr>
            </w:pPr>
            <w:r w:rsidRPr="00251D9D">
              <w:rPr>
                <w:rFonts w:ascii="Times New Roman" w:hAnsi="Times New Roman" w:cs="Times New Roman"/>
                <w:sz w:val="20"/>
                <w:szCs w:val="20"/>
              </w:rPr>
              <w:t>Ineligible Cost</w:t>
            </w:r>
          </w:p>
        </w:tc>
      </w:tr>
      <w:tr w:rsidR="00C25148" w:rsidRPr="00442A8F" w14:paraId="7204C47A" w14:textId="77777777" w:rsidTr="00085EAD">
        <w:trPr>
          <w:trHeight w:val="252"/>
        </w:trPr>
        <w:tc>
          <w:tcPr>
            <w:tcW w:w="1075" w:type="dxa"/>
          </w:tcPr>
          <w:p w14:paraId="614BC06E"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32222250"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UAP-AC-HD</w:t>
            </w:r>
          </w:p>
        </w:tc>
        <w:tc>
          <w:tcPr>
            <w:tcW w:w="810" w:type="dxa"/>
          </w:tcPr>
          <w:p w14:paraId="628B358C"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11921793"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WAP</w:t>
            </w:r>
          </w:p>
        </w:tc>
        <w:tc>
          <w:tcPr>
            <w:tcW w:w="630" w:type="dxa"/>
          </w:tcPr>
          <w:p w14:paraId="2C9F2278"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15</w:t>
            </w:r>
          </w:p>
        </w:tc>
        <w:tc>
          <w:tcPr>
            <w:tcW w:w="1800" w:type="dxa"/>
          </w:tcPr>
          <w:p w14:paraId="6FFA14AE"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1080" w:type="dxa"/>
          </w:tcPr>
          <w:p w14:paraId="67F8552A"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CE81323" w14:textId="77777777" w:rsidR="001C0EE9" w:rsidRPr="00442A8F" w:rsidRDefault="001C0EE9" w:rsidP="00D30E37">
            <w:pPr>
              <w:jc w:val="right"/>
              <w:rPr>
                <w:rFonts w:ascii="Times New Roman" w:hAnsi="Times New Roman" w:cs="Times New Roman"/>
                <w:sz w:val="20"/>
                <w:szCs w:val="20"/>
              </w:rPr>
            </w:pPr>
          </w:p>
        </w:tc>
        <w:tc>
          <w:tcPr>
            <w:tcW w:w="1065" w:type="dxa"/>
          </w:tcPr>
          <w:p w14:paraId="2E32E841" w14:textId="77777777" w:rsidR="001C0EE9" w:rsidRPr="00442A8F" w:rsidRDefault="001C0EE9" w:rsidP="00D30E37">
            <w:pPr>
              <w:jc w:val="right"/>
              <w:rPr>
                <w:rFonts w:ascii="Times New Roman" w:hAnsi="Times New Roman" w:cs="Times New Roman"/>
                <w:sz w:val="20"/>
                <w:szCs w:val="20"/>
              </w:rPr>
            </w:pPr>
          </w:p>
        </w:tc>
      </w:tr>
      <w:tr w:rsidR="00C25148" w:rsidRPr="00442A8F" w14:paraId="396BC313" w14:textId="77777777" w:rsidTr="00085EAD">
        <w:trPr>
          <w:trHeight w:val="252"/>
        </w:trPr>
        <w:tc>
          <w:tcPr>
            <w:tcW w:w="1075" w:type="dxa"/>
          </w:tcPr>
          <w:p w14:paraId="3BF2655F"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5D27BA50"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USW-Pro-48-POE</w:t>
            </w:r>
          </w:p>
        </w:tc>
        <w:tc>
          <w:tcPr>
            <w:tcW w:w="810" w:type="dxa"/>
          </w:tcPr>
          <w:p w14:paraId="58236FDE"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62878B90"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0501ED15"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2</w:t>
            </w:r>
          </w:p>
        </w:tc>
        <w:tc>
          <w:tcPr>
            <w:tcW w:w="1800" w:type="dxa"/>
          </w:tcPr>
          <w:p w14:paraId="35F0E2F8"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Ubiquiti Pro Switch 48 ports-POE</w:t>
            </w:r>
          </w:p>
        </w:tc>
        <w:tc>
          <w:tcPr>
            <w:tcW w:w="1080" w:type="dxa"/>
          </w:tcPr>
          <w:p w14:paraId="7540219A"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8560529" w14:textId="77777777" w:rsidR="001C0EE9" w:rsidRPr="00442A8F" w:rsidRDefault="001C0EE9" w:rsidP="00D30E37">
            <w:pPr>
              <w:jc w:val="right"/>
              <w:rPr>
                <w:rFonts w:ascii="Times New Roman" w:hAnsi="Times New Roman" w:cs="Times New Roman"/>
                <w:sz w:val="20"/>
                <w:szCs w:val="20"/>
              </w:rPr>
            </w:pPr>
          </w:p>
        </w:tc>
        <w:tc>
          <w:tcPr>
            <w:tcW w:w="1065" w:type="dxa"/>
          </w:tcPr>
          <w:p w14:paraId="5710C53E" w14:textId="77777777" w:rsidR="001C0EE9" w:rsidRPr="00442A8F" w:rsidRDefault="001C0EE9" w:rsidP="00D30E37">
            <w:pPr>
              <w:jc w:val="right"/>
              <w:rPr>
                <w:rFonts w:ascii="Times New Roman" w:hAnsi="Times New Roman" w:cs="Times New Roman"/>
                <w:sz w:val="20"/>
                <w:szCs w:val="20"/>
              </w:rPr>
            </w:pPr>
          </w:p>
        </w:tc>
      </w:tr>
      <w:tr w:rsidR="00C25148" w:rsidRPr="00442A8F" w14:paraId="56E4951B" w14:textId="77777777" w:rsidTr="00085EAD">
        <w:trPr>
          <w:trHeight w:val="252"/>
        </w:trPr>
        <w:tc>
          <w:tcPr>
            <w:tcW w:w="1075" w:type="dxa"/>
          </w:tcPr>
          <w:p w14:paraId="76278ACA"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66044DE2"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USW-Flex-Mini</w:t>
            </w:r>
          </w:p>
        </w:tc>
        <w:tc>
          <w:tcPr>
            <w:tcW w:w="810" w:type="dxa"/>
          </w:tcPr>
          <w:p w14:paraId="4E2CC386"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2655BF27"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4292FBFB"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2</w:t>
            </w:r>
          </w:p>
        </w:tc>
        <w:tc>
          <w:tcPr>
            <w:tcW w:w="1800" w:type="dxa"/>
          </w:tcPr>
          <w:p w14:paraId="1BD9AA99" w14:textId="1D42BA38" w:rsidR="001C0EE9"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001C0EE9" w:rsidRPr="00E4009F">
              <w:rPr>
                <w:rFonts w:ascii="Times New Roman" w:hAnsi="Times New Roman" w:cs="Times New Roman"/>
              </w:rPr>
              <w:t xml:space="preserve"> 5 ports</w:t>
            </w:r>
          </w:p>
        </w:tc>
        <w:tc>
          <w:tcPr>
            <w:tcW w:w="1080" w:type="dxa"/>
          </w:tcPr>
          <w:p w14:paraId="08725DF7"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268B90EB" w14:textId="77777777" w:rsidR="001C0EE9" w:rsidRPr="00442A8F" w:rsidRDefault="001C0EE9" w:rsidP="00D30E37">
            <w:pPr>
              <w:jc w:val="right"/>
              <w:rPr>
                <w:rFonts w:ascii="Times New Roman" w:hAnsi="Times New Roman" w:cs="Times New Roman"/>
                <w:sz w:val="20"/>
                <w:szCs w:val="20"/>
              </w:rPr>
            </w:pPr>
          </w:p>
        </w:tc>
        <w:tc>
          <w:tcPr>
            <w:tcW w:w="1065" w:type="dxa"/>
          </w:tcPr>
          <w:p w14:paraId="53434616" w14:textId="77777777" w:rsidR="001C0EE9" w:rsidRPr="00442A8F" w:rsidRDefault="001C0EE9" w:rsidP="00D30E37">
            <w:pPr>
              <w:jc w:val="right"/>
              <w:rPr>
                <w:rFonts w:ascii="Times New Roman" w:hAnsi="Times New Roman" w:cs="Times New Roman"/>
                <w:sz w:val="20"/>
                <w:szCs w:val="20"/>
              </w:rPr>
            </w:pPr>
          </w:p>
        </w:tc>
      </w:tr>
      <w:tr w:rsidR="00C25148" w:rsidRPr="00442A8F" w14:paraId="1C98054F" w14:textId="77777777" w:rsidTr="00085EAD">
        <w:trPr>
          <w:trHeight w:val="252"/>
        </w:trPr>
        <w:tc>
          <w:tcPr>
            <w:tcW w:w="1075" w:type="dxa"/>
          </w:tcPr>
          <w:p w14:paraId="1A3901DB"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1808E842"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USW-Flex</w:t>
            </w:r>
          </w:p>
        </w:tc>
        <w:tc>
          <w:tcPr>
            <w:tcW w:w="810" w:type="dxa"/>
          </w:tcPr>
          <w:p w14:paraId="28C2DA36"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5639FFDD"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0A19AE9C" w14:textId="58DB69DB" w:rsidR="001C0EE9" w:rsidRPr="00E4009F" w:rsidRDefault="00C25148" w:rsidP="00D30E37">
            <w:pPr>
              <w:jc w:val="right"/>
              <w:rPr>
                <w:rFonts w:ascii="Times New Roman" w:hAnsi="Times New Roman" w:cs="Times New Roman"/>
              </w:rPr>
            </w:pPr>
            <w:r w:rsidRPr="00E4009F">
              <w:rPr>
                <w:rFonts w:ascii="Times New Roman" w:hAnsi="Times New Roman" w:cs="Times New Roman"/>
              </w:rPr>
              <w:t>4</w:t>
            </w:r>
          </w:p>
        </w:tc>
        <w:tc>
          <w:tcPr>
            <w:tcW w:w="1800" w:type="dxa"/>
          </w:tcPr>
          <w:p w14:paraId="164C4AAD" w14:textId="5D5EFB2F" w:rsidR="001C0EE9"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001C0EE9" w:rsidRPr="00E4009F">
              <w:rPr>
                <w:rFonts w:ascii="Times New Roman" w:hAnsi="Times New Roman" w:cs="Times New Roman"/>
              </w:rPr>
              <w:t xml:space="preserve"> 5 ports</w:t>
            </w:r>
          </w:p>
        </w:tc>
        <w:tc>
          <w:tcPr>
            <w:tcW w:w="1080" w:type="dxa"/>
          </w:tcPr>
          <w:p w14:paraId="07D98493"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EBFB7F2" w14:textId="77777777" w:rsidR="001C0EE9" w:rsidRPr="00442A8F" w:rsidRDefault="001C0EE9" w:rsidP="00D30E37">
            <w:pPr>
              <w:jc w:val="right"/>
              <w:rPr>
                <w:rFonts w:ascii="Times New Roman" w:hAnsi="Times New Roman" w:cs="Times New Roman"/>
                <w:sz w:val="20"/>
                <w:szCs w:val="20"/>
              </w:rPr>
            </w:pPr>
          </w:p>
        </w:tc>
        <w:tc>
          <w:tcPr>
            <w:tcW w:w="1065" w:type="dxa"/>
          </w:tcPr>
          <w:p w14:paraId="5C008FC3" w14:textId="77777777" w:rsidR="001C0EE9" w:rsidRPr="00442A8F" w:rsidRDefault="001C0EE9" w:rsidP="00D30E37">
            <w:pPr>
              <w:jc w:val="right"/>
              <w:rPr>
                <w:rFonts w:ascii="Times New Roman" w:hAnsi="Times New Roman" w:cs="Times New Roman"/>
                <w:sz w:val="20"/>
                <w:szCs w:val="20"/>
              </w:rPr>
            </w:pPr>
          </w:p>
        </w:tc>
      </w:tr>
      <w:tr w:rsidR="00C25148" w:rsidRPr="00442A8F" w14:paraId="36D88054" w14:textId="77777777" w:rsidTr="00085EAD">
        <w:trPr>
          <w:trHeight w:val="252"/>
        </w:trPr>
        <w:tc>
          <w:tcPr>
            <w:tcW w:w="1075" w:type="dxa"/>
          </w:tcPr>
          <w:p w14:paraId="66482180" w14:textId="295033A1" w:rsidR="00C25148" w:rsidRPr="00E4009F" w:rsidRDefault="00C25148"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783A0CAE" w14:textId="2F8D53EE" w:rsidR="00C25148" w:rsidRPr="00E4009F" w:rsidRDefault="00C25148" w:rsidP="00D30E37">
            <w:pPr>
              <w:jc w:val="right"/>
              <w:rPr>
                <w:rFonts w:ascii="Times New Roman" w:hAnsi="Times New Roman" w:cs="Times New Roman"/>
              </w:rPr>
            </w:pPr>
            <w:r w:rsidRPr="00E4009F">
              <w:rPr>
                <w:rFonts w:ascii="Times New Roman" w:hAnsi="Times New Roman" w:cs="Times New Roman"/>
              </w:rPr>
              <w:t>US-8-150W</w:t>
            </w:r>
          </w:p>
        </w:tc>
        <w:tc>
          <w:tcPr>
            <w:tcW w:w="810" w:type="dxa"/>
          </w:tcPr>
          <w:p w14:paraId="66055F9A" w14:textId="162D2C51" w:rsidR="00C25148" w:rsidRPr="00E4009F" w:rsidRDefault="00C25148"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77318277" w14:textId="5FF963AB" w:rsidR="00C25148" w:rsidRPr="00E4009F" w:rsidRDefault="00C25148"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4167022C" w14:textId="7D7180FE" w:rsidR="00C25148" w:rsidRPr="00E4009F" w:rsidRDefault="00C25148" w:rsidP="00D30E37">
            <w:pPr>
              <w:jc w:val="right"/>
              <w:rPr>
                <w:rFonts w:ascii="Times New Roman" w:hAnsi="Times New Roman" w:cs="Times New Roman"/>
              </w:rPr>
            </w:pPr>
            <w:r w:rsidRPr="00E4009F">
              <w:rPr>
                <w:rFonts w:ascii="Times New Roman" w:hAnsi="Times New Roman" w:cs="Times New Roman"/>
              </w:rPr>
              <w:t>1</w:t>
            </w:r>
          </w:p>
        </w:tc>
        <w:tc>
          <w:tcPr>
            <w:tcW w:w="1800" w:type="dxa"/>
          </w:tcPr>
          <w:p w14:paraId="27CB1DE3" w14:textId="06236A6F" w:rsidR="00C25148"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Pr="00E4009F">
              <w:rPr>
                <w:rFonts w:ascii="Times New Roman" w:hAnsi="Times New Roman" w:cs="Times New Roman"/>
              </w:rPr>
              <w:t xml:space="preserve"> 8 ports-150 watt-POE</w:t>
            </w:r>
          </w:p>
        </w:tc>
        <w:tc>
          <w:tcPr>
            <w:tcW w:w="1080" w:type="dxa"/>
          </w:tcPr>
          <w:p w14:paraId="36466761" w14:textId="4634E921" w:rsidR="00C25148" w:rsidRPr="00E4009F" w:rsidRDefault="00C25148"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45F8CCE1" w14:textId="77777777" w:rsidR="00C25148" w:rsidRPr="00442A8F" w:rsidRDefault="00C25148" w:rsidP="00D30E37">
            <w:pPr>
              <w:jc w:val="right"/>
              <w:rPr>
                <w:rFonts w:ascii="Times New Roman" w:hAnsi="Times New Roman" w:cs="Times New Roman"/>
                <w:sz w:val="20"/>
                <w:szCs w:val="20"/>
              </w:rPr>
            </w:pPr>
          </w:p>
        </w:tc>
        <w:tc>
          <w:tcPr>
            <w:tcW w:w="1065" w:type="dxa"/>
          </w:tcPr>
          <w:p w14:paraId="74D8A901" w14:textId="77777777" w:rsidR="00C25148" w:rsidRPr="00442A8F" w:rsidRDefault="00C25148" w:rsidP="00D30E37">
            <w:pPr>
              <w:jc w:val="right"/>
              <w:rPr>
                <w:rFonts w:ascii="Times New Roman" w:hAnsi="Times New Roman" w:cs="Times New Roman"/>
                <w:sz w:val="20"/>
                <w:szCs w:val="20"/>
              </w:rPr>
            </w:pPr>
          </w:p>
        </w:tc>
      </w:tr>
      <w:tr w:rsidR="00C25148" w:rsidRPr="00442A8F" w14:paraId="6F354BC3" w14:textId="77777777" w:rsidTr="00085EAD">
        <w:trPr>
          <w:trHeight w:val="252"/>
        </w:trPr>
        <w:tc>
          <w:tcPr>
            <w:tcW w:w="1075" w:type="dxa"/>
          </w:tcPr>
          <w:p w14:paraId="0F105688" w14:textId="77777777" w:rsidR="001C0EE9" w:rsidRPr="00E4009F" w:rsidRDefault="001C0EE9"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00D4670B"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US-16-150W</w:t>
            </w:r>
          </w:p>
        </w:tc>
        <w:tc>
          <w:tcPr>
            <w:tcW w:w="810" w:type="dxa"/>
          </w:tcPr>
          <w:p w14:paraId="6F81B6FB"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5E55BEE8"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Switch</w:t>
            </w:r>
          </w:p>
        </w:tc>
        <w:tc>
          <w:tcPr>
            <w:tcW w:w="630" w:type="dxa"/>
          </w:tcPr>
          <w:p w14:paraId="1A89BC1A" w14:textId="58B2609F" w:rsidR="001C0EE9" w:rsidRPr="00E4009F" w:rsidRDefault="00C25148" w:rsidP="00D30E37">
            <w:pPr>
              <w:jc w:val="right"/>
              <w:rPr>
                <w:rFonts w:ascii="Times New Roman" w:hAnsi="Times New Roman" w:cs="Times New Roman"/>
              </w:rPr>
            </w:pPr>
            <w:r w:rsidRPr="00E4009F">
              <w:rPr>
                <w:rFonts w:ascii="Times New Roman" w:hAnsi="Times New Roman" w:cs="Times New Roman"/>
              </w:rPr>
              <w:t>2</w:t>
            </w:r>
          </w:p>
        </w:tc>
        <w:tc>
          <w:tcPr>
            <w:tcW w:w="1800" w:type="dxa"/>
          </w:tcPr>
          <w:p w14:paraId="3101E18D" w14:textId="0629D346" w:rsidR="001C0EE9" w:rsidRPr="00E4009F" w:rsidRDefault="00C25148" w:rsidP="00D30E37">
            <w:pPr>
              <w:jc w:val="right"/>
              <w:rPr>
                <w:rFonts w:ascii="Times New Roman" w:hAnsi="Times New Roman" w:cs="Times New Roman"/>
              </w:rPr>
            </w:pPr>
            <w:r w:rsidRPr="00E4009F">
              <w:rPr>
                <w:rFonts w:ascii="Times New Roman" w:hAnsi="Times New Roman" w:cs="Times New Roman"/>
              </w:rPr>
              <w:t>Ubiquiti Switch</w:t>
            </w:r>
            <w:r w:rsidR="001C0EE9" w:rsidRPr="00E4009F">
              <w:rPr>
                <w:rFonts w:ascii="Times New Roman" w:hAnsi="Times New Roman" w:cs="Times New Roman"/>
              </w:rPr>
              <w:t xml:space="preserve"> 16 ports-150 watt-POE</w:t>
            </w:r>
          </w:p>
        </w:tc>
        <w:tc>
          <w:tcPr>
            <w:tcW w:w="1080" w:type="dxa"/>
          </w:tcPr>
          <w:p w14:paraId="3036A93A" w14:textId="77777777" w:rsidR="001C0EE9" w:rsidRPr="00E4009F" w:rsidRDefault="001C0EE9"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C06E917" w14:textId="77777777" w:rsidR="001C0EE9" w:rsidRPr="00442A8F" w:rsidRDefault="001C0EE9" w:rsidP="00D30E37">
            <w:pPr>
              <w:jc w:val="right"/>
              <w:rPr>
                <w:rFonts w:ascii="Times New Roman" w:hAnsi="Times New Roman" w:cs="Times New Roman"/>
                <w:sz w:val="20"/>
                <w:szCs w:val="20"/>
              </w:rPr>
            </w:pPr>
          </w:p>
        </w:tc>
        <w:tc>
          <w:tcPr>
            <w:tcW w:w="1065" w:type="dxa"/>
          </w:tcPr>
          <w:p w14:paraId="7028FB15" w14:textId="77777777" w:rsidR="001C0EE9" w:rsidRPr="00442A8F" w:rsidRDefault="001C0EE9" w:rsidP="00D30E37">
            <w:pPr>
              <w:jc w:val="right"/>
              <w:rPr>
                <w:rFonts w:ascii="Times New Roman" w:hAnsi="Times New Roman" w:cs="Times New Roman"/>
                <w:sz w:val="20"/>
                <w:szCs w:val="20"/>
              </w:rPr>
            </w:pPr>
          </w:p>
        </w:tc>
      </w:tr>
      <w:tr w:rsidR="00C25148" w:rsidRPr="00442A8F" w14:paraId="7DFC8D61" w14:textId="77777777" w:rsidTr="00085EAD">
        <w:trPr>
          <w:trHeight w:val="252"/>
        </w:trPr>
        <w:tc>
          <w:tcPr>
            <w:tcW w:w="1075" w:type="dxa"/>
          </w:tcPr>
          <w:p w14:paraId="3ECCB6B6" w14:textId="4AEC5991" w:rsidR="00C25148" w:rsidRPr="00E4009F" w:rsidRDefault="00C25148" w:rsidP="00D30E37">
            <w:pPr>
              <w:rPr>
                <w:rFonts w:ascii="Times New Roman" w:hAnsi="Times New Roman" w:cs="Times New Roman"/>
              </w:rPr>
            </w:pPr>
            <w:r w:rsidRPr="00E4009F">
              <w:rPr>
                <w:rFonts w:ascii="Times New Roman" w:hAnsi="Times New Roman" w:cs="Times New Roman"/>
              </w:rPr>
              <w:t>Ubiquiti</w:t>
            </w:r>
          </w:p>
        </w:tc>
        <w:tc>
          <w:tcPr>
            <w:tcW w:w="1170" w:type="dxa"/>
          </w:tcPr>
          <w:p w14:paraId="4E8A345D" w14:textId="2DF787B4" w:rsidR="00C25148" w:rsidRPr="00E4009F" w:rsidRDefault="00C25148" w:rsidP="00D30E37">
            <w:pPr>
              <w:jc w:val="right"/>
              <w:rPr>
                <w:rFonts w:ascii="Times New Roman" w:hAnsi="Times New Roman" w:cs="Times New Roman"/>
              </w:rPr>
            </w:pPr>
            <w:r w:rsidRPr="00E4009F">
              <w:rPr>
                <w:rFonts w:ascii="Times New Roman" w:hAnsi="Times New Roman" w:cs="Times New Roman"/>
              </w:rPr>
              <w:t>CK-Enterprise</w:t>
            </w:r>
          </w:p>
        </w:tc>
        <w:tc>
          <w:tcPr>
            <w:tcW w:w="810" w:type="dxa"/>
          </w:tcPr>
          <w:p w14:paraId="2707C23B" w14:textId="483A9274" w:rsidR="00C25148" w:rsidRPr="00E4009F" w:rsidRDefault="00C25148" w:rsidP="00D30E37">
            <w:pPr>
              <w:jc w:val="right"/>
              <w:rPr>
                <w:rFonts w:ascii="Times New Roman" w:hAnsi="Times New Roman" w:cs="Times New Roman"/>
              </w:rPr>
            </w:pPr>
            <w:r w:rsidRPr="00E4009F">
              <w:rPr>
                <w:rFonts w:ascii="Times New Roman" w:hAnsi="Times New Roman" w:cs="Times New Roman"/>
              </w:rPr>
              <w:t>HCA</w:t>
            </w:r>
          </w:p>
        </w:tc>
        <w:tc>
          <w:tcPr>
            <w:tcW w:w="1350" w:type="dxa"/>
          </w:tcPr>
          <w:p w14:paraId="6FB3213B" w14:textId="5BC4D4B8" w:rsidR="00C25148" w:rsidRPr="00085EAD" w:rsidRDefault="00AD4D55" w:rsidP="00D30E37">
            <w:pPr>
              <w:jc w:val="right"/>
              <w:rPr>
                <w:rFonts w:ascii="Times New Roman" w:hAnsi="Times New Roman" w:cs="Times New Roman"/>
                <w:sz w:val="16"/>
                <w:szCs w:val="16"/>
              </w:rPr>
            </w:pPr>
            <w:r w:rsidRPr="00085EAD">
              <w:rPr>
                <w:rFonts w:ascii="Times New Roman" w:hAnsi="Times New Roman" w:cs="Times New Roman"/>
                <w:sz w:val="16"/>
                <w:szCs w:val="16"/>
              </w:rPr>
              <w:t>Antennas, Connectors, and Related Components</w:t>
            </w:r>
          </w:p>
        </w:tc>
        <w:tc>
          <w:tcPr>
            <w:tcW w:w="630" w:type="dxa"/>
          </w:tcPr>
          <w:p w14:paraId="460EBF6E" w14:textId="57D7F6E4" w:rsidR="00C25148" w:rsidRPr="00E4009F" w:rsidRDefault="00C25148" w:rsidP="00D30E37">
            <w:pPr>
              <w:jc w:val="right"/>
              <w:rPr>
                <w:rFonts w:ascii="Times New Roman" w:hAnsi="Times New Roman" w:cs="Times New Roman"/>
              </w:rPr>
            </w:pPr>
            <w:r w:rsidRPr="00E4009F">
              <w:rPr>
                <w:rFonts w:ascii="Times New Roman" w:hAnsi="Times New Roman" w:cs="Times New Roman"/>
              </w:rPr>
              <w:t>1</w:t>
            </w:r>
          </w:p>
        </w:tc>
        <w:tc>
          <w:tcPr>
            <w:tcW w:w="1800" w:type="dxa"/>
          </w:tcPr>
          <w:p w14:paraId="3ED2C77C" w14:textId="1F49F55C" w:rsidR="00C25148" w:rsidRPr="00E4009F" w:rsidRDefault="00C25148" w:rsidP="00D30E37">
            <w:pPr>
              <w:jc w:val="right"/>
              <w:rPr>
                <w:rFonts w:ascii="Times New Roman" w:hAnsi="Times New Roman" w:cs="Times New Roman"/>
              </w:rPr>
            </w:pPr>
            <w:proofErr w:type="spellStart"/>
            <w:r w:rsidRPr="00E4009F">
              <w:rPr>
                <w:rFonts w:ascii="Times New Roman" w:hAnsi="Times New Roman" w:cs="Times New Roman"/>
              </w:rPr>
              <w:t>CloudKey</w:t>
            </w:r>
            <w:proofErr w:type="spellEnd"/>
            <w:r w:rsidRPr="00E4009F">
              <w:rPr>
                <w:rFonts w:ascii="Times New Roman" w:hAnsi="Times New Roman" w:cs="Times New Roman"/>
              </w:rPr>
              <w:t xml:space="preserve"> Enterprise</w:t>
            </w:r>
          </w:p>
        </w:tc>
        <w:tc>
          <w:tcPr>
            <w:tcW w:w="1080" w:type="dxa"/>
          </w:tcPr>
          <w:p w14:paraId="373BC8CC" w14:textId="1E202C57" w:rsidR="00C25148" w:rsidRPr="00E4009F" w:rsidRDefault="00C25148"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0B931168" w14:textId="77777777" w:rsidR="00C25148" w:rsidRPr="00442A8F" w:rsidRDefault="00C25148" w:rsidP="00D30E37">
            <w:pPr>
              <w:jc w:val="right"/>
              <w:rPr>
                <w:rFonts w:ascii="Times New Roman" w:hAnsi="Times New Roman" w:cs="Times New Roman"/>
                <w:sz w:val="20"/>
                <w:szCs w:val="20"/>
              </w:rPr>
            </w:pPr>
          </w:p>
        </w:tc>
        <w:tc>
          <w:tcPr>
            <w:tcW w:w="1065" w:type="dxa"/>
          </w:tcPr>
          <w:p w14:paraId="240F6759" w14:textId="77777777" w:rsidR="00C25148" w:rsidRPr="00442A8F" w:rsidRDefault="00C25148" w:rsidP="00D30E37">
            <w:pPr>
              <w:jc w:val="right"/>
              <w:rPr>
                <w:rFonts w:ascii="Times New Roman" w:hAnsi="Times New Roman" w:cs="Times New Roman"/>
                <w:sz w:val="20"/>
                <w:szCs w:val="20"/>
              </w:rPr>
            </w:pPr>
          </w:p>
        </w:tc>
      </w:tr>
      <w:tr w:rsidR="00C25148" w:rsidRPr="00442A8F" w14:paraId="4B991941" w14:textId="77777777" w:rsidTr="00085EAD">
        <w:tc>
          <w:tcPr>
            <w:tcW w:w="1075" w:type="dxa"/>
          </w:tcPr>
          <w:p w14:paraId="6AA870B2" w14:textId="77777777" w:rsidR="001C0EE9" w:rsidRPr="00E4009F" w:rsidRDefault="001C0EE9" w:rsidP="00E4009F">
            <w:pPr>
              <w:rPr>
                <w:rFonts w:ascii="Times New Roman" w:hAnsi="Times New Roman" w:cs="Times New Roman"/>
              </w:rPr>
            </w:pPr>
            <w:r w:rsidRPr="00E4009F">
              <w:rPr>
                <w:rFonts w:ascii="Times New Roman" w:hAnsi="Times New Roman" w:cs="Times New Roman"/>
              </w:rPr>
              <w:t>Total</w:t>
            </w:r>
          </w:p>
        </w:tc>
        <w:tc>
          <w:tcPr>
            <w:tcW w:w="1170" w:type="dxa"/>
          </w:tcPr>
          <w:p w14:paraId="5AF85C6A" w14:textId="77777777" w:rsidR="001C0EE9" w:rsidRPr="00E4009F" w:rsidRDefault="001C0EE9" w:rsidP="00D30E37">
            <w:pPr>
              <w:jc w:val="right"/>
              <w:rPr>
                <w:rFonts w:ascii="Times New Roman" w:eastAsia="Times New Roman" w:hAnsi="Times New Roman" w:cs="Times New Roman"/>
              </w:rPr>
            </w:pPr>
          </w:p>
        </w:tc>
        <w:tc>
          <w:tcPr>
            <w:tcW w:w="810" w:type="dxa"/>
          </w:tcPr>
          <w:p w14:paraId="04FE431A" w14:textId="77777777" w:rsidR="001C0EE9" w:rsidRPr="00E4009F" w:rsidRDefault="001C0EE9" w:rsidP="00D30E37">
            <w:pPr>
              <w:jc w:val="right"/>
              <w:rPr>
                <w:rFonts w:ascii="Times New Roman" w:hAnsi="Times New Roman" w:cs="Times New Roman"/>
              </w:rPr>
            </w:pPr>
          </w:p>
        </w:tc>
        <w:tc>
          <w:tcPr>
            <w:tcW w:w="1350" w:type="dxa"/>
          </w:tcPr>
          <w:p w14:paraId="2960E1D6" w14:textId="77777777" w:rsidR="001C0EE9" w:rsidRPr="00E4009F" w:rsidRDefault="001C0EE9" w:rsidP="00D30E37">
            <w:pPr>
              <w:jc w:val="right"/>
              <w:rPr>
                <w:rFonts w:ascii="Times New Roman" w:hAnsi="Times New Roman" w:cs="Times New Roman"/>
              </w:rPr>
            </w:pPr>
          </w:p>
        </w:tc>
        <w:tc>
          <w:tcPr>
            <w:tcW w:w="630" w:type="dxa"/>
          </w:tcPr>
          <w:p w14:paraId="04C49AB9" w14:textId="77777777" w:rsidR="001C0EE9" w:rsidRPr="00E4009F" w:rsidRDefault="001C0EE9" w:rsidP="00D30E37">
            <w:pPr>
              <w:jc w:val="right"/>
              <w:rPr>
                <w:rFonts w:ascii="Times New Roman" w:hAnsi="Times New Roman" w:cs="Times New Roman"/>
              </w:rPr>
            </w:pPr>
          </w:p>
        </w:tc>
        <w:tc>
          <w:tcPr>
            <w:tcW w:w="1800" w:type="dxa"/>
            <w:vAlign w:val="bottom"/>
          </w:tcPr>
          <w:p w14:paraId="057065BB" w14:textId="77777777" w:rsidR="001C0EE9" w:rsidRPr="00E4009F" w:rsidRDefault="001C0EE9" w:rsidP="00D30E37">
            <w:pPr>
              <w:jc w:val="center"/>
              <w:rPr>
                <w:rFonts w:ascii="Times New Roman" w:eastAsia="Times New Roman" w:hAnsi="Times New Roman" w:cs="Times New Roman"/>
              </w:rPr>
            </w:pPr>
          </w:p>
        </w:tc>
        <w:tc>
          <w:tcPr>
            <w:tcW w:w="1080" w:type="dxa"/>
          </w:tcPr>
          <w:p w14:paraId="43FB6517" w14:textId="77777777" w:rsidR="001C0EE9" w:rsidRPr="00E4009F" w:rsidRDefault="001C0EE9" w:rsidP="00D30E37">
            <w:pPr>
              <w:jc w:val="right"/>
              <w:rPr>
                <w:rFonts w:ascii="Times New Roman" w:hAnsi="Times New Roman" w:cs="Times New Roman"/>
              </w:rPr>
            </w:pPr>
          </w:p>
        </w:tc>
        <w:tc>
          <w:tcPr>
            <w:tcW w:w="990" w:type="dxa"/>
          </w:tcPr>
          <w:p w14:paraId="1E61F900" w14:textId="77777777" w:rsidR="001C0EE9" w:rsidRPr="00442A8F" w:rsidRDefault="001C0EE9" w:rsidP="00D30E37">
            <w:pPr>
              <w:jc w:val="right"/>
              <w:rPr>
                <w:rFonts w:ascii="Times New Roman" w:hAnsi="Times New Roman" w:cs="Times New Roman"/>
                <w:sz w:val="20"/>
                <w:szCs w:val="20"/>
              </w:rPr>
            </w:pPr>
          </w:p>
        </w:tc>
        <w:tc>
          <w:tcPr>
            <w:tcW w:w="1065" w:type="dxa"/>
          </w:tcPr>
          <w:p w14:paraId="2F9A4014" w14:textId="77777777" w:rsidR="001C0EE9" w:rsidRPr="00442A8F" w:rsidRDefault="001C0EE9" w:rsidP="00D30E37">
            <w:pPr>
              <w:jc w:val="right"/>
              <w:rPr>
                <w:rFonts w:ascii="Times New Roman" w:hAnsi="Times New Roman" w:cs="Times New Roman"/>
                <w:sz w:val="20"/>
                <w:szCs w:val="20"/>
              </w:rPr>
            </w:pPr>
          </w:p>
        </w:tc>
      </w:tr>
    </w:tbl>
    <w:p w14:paraId="0A55BAB7" w14:textId="77777777" w:rsidR="005405CA" w:rsidRDefault="005405CA" w:rsidP="0071524D">
      <w:pPr>
        <w:tabs>
          <w:tab w:val="left" w:pos="660"/>
        </w:tabs>
        <w:spacing w:before="84"/>
        <w:outlineLvl w:val="2"/>
        <w:rPr>
          <w:rFonts w:ascii="Times New Roman" w:hAnsi="Times New Roman" w:cs="Times New Roman"/>
          <w:sz w:val="24"/>
          <w:szCs w:val="24"/>
        </w:rPr>
      </w:pPr>
    </w:p>
    <w:p w14:paraId="1AAC796E" w14:textId="77777777" w:rsidR="005405CA" w:rsidRDefault="005405CA" w:rsidP="0071524D">
      <w:pPr>
        <w:tabs>
          <w:tab w:val="left" w:pos="660"/>
        </w:tabs>
        <w:spacing w:before="84"/>
        <w:outlineLvl w:val="2"/>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165"/>
        <w:gridCol w:w="1080"/>
        <w:gridCol w:w="810"/>
        <w:gridCol w:w="1260"/>
        <w:gridCol w:w="630"/>
        <w:gridCol w:w="2070"/>
        <w:gridCol w:w="990"/>
        <w:gridCol w:w="900"/>
        <w:gridCol w:w="1065"/>
      </w:tblGrid>
      <w:tr w:rsidR="00AA7900" w14:paraId="763D34F8" w14:textId="77777777" w:rsidTr="005B6055">
        <w:trPr>
          <w:trHeight w:val="441"/>
        </w:trPr>
        <w:tc>
          <w:tcPr>
            <w:tcW w:w="9970" w:type="dxa"/>
            <w:gridSpan w:val="9"/>
          </w:tcPr>
          <w:p w14:paraId="6C2583C6" w14:textId="3708AF3E" w:rsidR="00AA7900" w:rsidRPr="00442A8F" w:rsidRDefault="00155FE0" w:rsidP="00155FE0">
            <w:pPr>
              <w:tabs>
                <w:tab w:val="center" w:pos="4877"/>
                <w:tab w:val="left" w:pos="8080"/>
              </w:tabs>
              <w:rPr>
                <w:rFonts w:ascii="Times New Roman" w:hAnsi="Times New Roman" w:cs="Times New Roman"/>
              </w:rPr>
            </w:pPr>
            <w:r>
              <w:rPr>
                <w:rFonts w:ascii="Times New Roman" w:hAnsi="Times New Roman" w:cs="Times New Roman"/>
              </w:rPr>
              <w:tab/>
            </w:r>
            <w:r w:rsidR="00AA7900">
              <w:rPr>
                <w:rFonts w:ascii="Times New Roman" w:hAnsi="Times New Roman" w:cs="Times New Roman"/>
              </w:rPr>
              <w:t xml:space="preserve">Basic Maintenance of Internal Connections 470# </w:t>
            </w:r>
            <w:r w:rsidR="005B6055">
              <w:rPr>
                <w:rFonts w:ascii="Arial" w:eastAsia="Times New Roman" w:hAnsi="Times New Roman" w:cs="Times New Roman"/>
                <w:b/>
                <w:bCs/>
                <w:sz w:val="24"/>
                <w:szCs w:val="24"/>
                <w:lang w:bidi="en-US"/>
              </w:rPr>
              <w:t>240020183</w:t>
            </w:r>
            <w:r w:rsidR="00FB40F3">
              <w:rPr>
                <w:rFonts w:ascii="Arial" w:eastAsia="Times New Roman" w:hAnsi="Times New Roman" w:cs="Times New Roman"/>
                <w:b/>
                <w:bCs/>
                <w:sz w:val="24"/>
                <w:szCs w:val="24"/>
                <w:lang w:bidi="en-US"/>
              </w:rPr>
              <w:t xml:space="preserve"> </w:t>
            </w:r>
            <w:r w:rsidR="00286EE5">
              <w:rPr>
                <w:rFonts w:ascii="Arial" w:eastAsia="Times New Roman" w:hAnsi="Times New Roman" w:cs="Times New Roman"/>
                <w:b/>
                <w:bCs/>
                <w:sz w:val="24"/>
                <w:szCs w:val="24"/>
                <w:lang w:bidi="en-US"/>
              </w:rPr>
              <w:t>–</w:t>
            </w:r>
            <w:r w:rsidR="00FB40F3">
              <w:rPr>
                <w:rFonts w:ascii="Arial" w:eastAsia="Times New Roman" w:hAnsi="Times New Roman" w:cs="Times New Roman"/>
                <w:b/>
                <w:bCs/>
                <w:sz w:val="24"/>
                <w:szCs w:val="24"/>
                <w:lang w:bidi="en-US"/>
              </w:rPr>
              <w:t xml:space="preserve"> </w:t>
            </w:r>
            <w:r w:rsidR="00286EE5">
              <w:rPr>
                <w:rFonts w:ascii="Arial" w:eastAsia="Times New Roman" w:hAnsi="Times New Roman" w:cs="Times New Roman"/>
                <w:b/>
                <w:bCs/>
                <w:sz w:val="24"/>
                <w:szCs w:val="24"/>
                <w:lang w:bidi="en-US"/>
              </w:rPr>
              <w:t xml:space="preserve">Building </w:t>
            </w:r>
            <w:r w:rsidR="006F4F16">
              <w:rPr>
                <w:rFonts w:ascii="Arial" w:eastAsia="Times New Roman" w:hAnsi="Times New Roman" w:cs="Times New Roman"/>
                <w:b/>
                <w:bCs/>
                <w:sz w:val="24"/>
                <w:szCs w:val="24"/>
                <w:lang w:bidi="en-US"/>
              </w:rPr>
              <w:t>C</w:t>
            </w:r>
          </w:p>
        </w:tc>
      </w:tr>
      <w:tr w:rsidR="00251D9D" w14:paraId="7F386D2C" w14:textId="77777777" w:rsidTr="00251D9D">
        <w:tc>
          <w:tcPr>
            <w:tcW w:w="1165" w:type="dxa"/>
          </w:tcPr>
          <w:p w14:paraId="10D444C0" w14:textId="25B36E92" w:rsidR="00AA7900" w:rsidRPr="00251D9D" w:rsidRDefault="005B6055" w:rsidP="00677B30">
            <w:pPr>
              <w:jc w:val="center"/>
              <w:rPr>
                <w:rFonts w:ascii="Times New Roman" w:hAnsi="Times New Roman" w:cs="Times New Roman"/>
                <w:sz w:val="20"/>
                <w:szCs w:val="20"/>
              </w:rPr>
            </w:pPr>
            <w:r w:rsidRPr="00251D9D">
              <w:rPr>
                <w:rFonts w:ascii="Times New Roman" w:hAnsi="Times New Roman" w:cs="Times New Roman"/>
                <w:sz w:val="20"/>
                <w:szCs w:val="20"/>
              </w:rPr>
              <w:t>M</w:t>
            </w:r>
            <w:r w:rsidR="005405CA" w:rsidRPr="00251D9D">
              <w:rPr>
                <w:rFonts w:ascii="Times New Roman" w:hAnsi="Times New Roman" w:cs="Times New Roman"/>
                <w:sz w:val="20"/>
                <w:szCs w:val="20"/>
              </w:rPr>
              <w:t xml:space="preserve">fg. </w:t>
            </w:r>
            <w:r w:rsidRPr="00251D9D">
              <w:rPr>
                <w:rFonts w:ascii="Times New Roman" w:hAnsi="Times New Roman" w:cs="Times New Roman"/>
                <w:sz w:val="20"/>
                <w:szCs w:val="20"/>
              </w:rPr>
              <w:t>or equivalent</w:t>
            </w:r>
          </w:p>
        </w:tc>
        <w:tc>
          <w:tcPr>
            <w:tcW w:w="1080" w:type="dxa"/>
          </w:tcPr>
          <w:p w14:paraId="3A5E2D60"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Mfg. Part #</w:t>
            </w:r>
          </w:p>
        </w:tc>
        <w:tc>
          <w:tcPr>
            <w:tcW w:w="810" w:type="dxa"/>
          </w:tcPr>
          <w:p w14:paraId="6CEB3FEF" w14:textId="5A26A573" w:rsidR="00AA7900" w:rsidRPr="00251D9D" w:rsidRDefault="005B6055" w:rsidP="00677B30">
            <w:pPr>
              <w:jc w:val="center"/>
              <w:rPr>
                <w:rFonts w:ascii="Times New Roman" w:hAnsi="Times New Roman" w:cs="Times New Roman"/>
                <w:sz w:val="20"/>
                <w:szCs w:val="20"/>
              </w:rPr>
            </w:pPr>
            <w:r w:rsidRPr="00251D9D">
              <w:rPr>
                <w:rFonts w:ascii="Times New Roman" w:hAnsi="Times New Roman" w:cs="Times New Roman"/>
                <w:sz w:val="20"/>
                <w:szCs w:val="20"/>
              </w:rPr>
              <w:t>School</w:t>
            </w:r>
          </w:p>
        </w:tc>
        <w:tc>
          <w:tcPr>
            <w:tcW w:w="1260" w:type="dxa"/>
          </w:tcPr>
          <w:p w14:paraId="1800B142"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Product Type</w:t>
            </w:r>
          </w:p>
        </w:tc>
        <w:tc>
          <w:tcPr>
            <w:tcW w:w="630" w:type="dxa"/>
          </w:tcPr>
          <w:p w14:paraId="6D9CE726" w14:textId="5F95F5A9"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Q</w:t>
            </w:r>
            <w:r w:rsidR="00B055DC" w:rsidRPr="00251D9D">
              <w:rPr>
                <w:rFonts w:ascii="Times New Roman" w:hAnsi="Times New Roman" w:cs="Times New Roman"/>
                <w:sz w:val="20"/>
                <w:szCs w:val="20"/>
              </w:rPr>
              <w:t>ty.</w:t>
            </w:r>
          </w:p>
        </w:tc>
        <w:tc>
          <w:tcPr>
            <w:tcW w:w="2070" w:type="dxa"/>
          </w:tcPr>
          <w:p w14:paraId="375C8328" w14:textId="121FAC57" w:rsidR="00AA7900" w:rsidRPr="00251D9D" w:rsidRDefault="005B6055" w:rsidP="00677B30">
            <w:pPr>
              <w:jc w:val="center"/>
              <w:rPr>
                <w:rFonts w:ascii="Times New Roman" w:hAnsi="Times New Roman" w:cs="Times New Roman"/>
                <w:sz w:val="20"/>
                <w:szCs w:val="20"/>
              </w:rPr>
            </w:pPr>
            <w:r w:rsidRPr="00251D9D">
              <w:rPr>
                <w:rFonts w:ascii="Times New Roman" w:hAnsi="Times New Roman" w:cs="Times New Roman"/>
                <w:sz w:val="20"/>
                <w:szCs w:val="20"/>
              </w:rPr>
              <w:t>Devise Description</w:t>
            </w:r>
          </w:p>
        </w:tc>
        <w:tc>
          <w:tcPr>
            <w:tcW w:w="990" w:type="dxa"/>
          </w:tcPr>
          <w:p w14:paraId="7320742A"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E-rate Eligible %</w:t>
            </w:r>
          </w:p>
        </w:tc>
        <w:tc>
          <w:tcPr>
            <w:tcW w:w="900" w:type="dxa"/>
          </w:tcPr>
          <w:p w14:paraId="3F1558E8"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Eligible Cost</w:t>
            </w:r>
          </w:p>
        </w:tc>
        <w:tc>
          <w:tcPr>
            <w:tcW w:w="1065" w:type="dxa"/>
          </w:tcPr>
          <w:p w14:paraId="31009A9E" w14:textId="77777777" w:rsidR="00AA7900" w:rsidRPr="00251D9D" w:rsidRDefault="00AA7900" w:rsidP="00677B30">
            <w:pPr>
              <w:jc w:val="center"/>
              <w:rPr>
                <w:rFonts w:ascii="Times New Roman" w:hAnsi="Times New Roman" w:cs="Times New Roman"/>
                <w:sz w:val="20"/>
                <w:szCs w:val="20"/>
              </w:rPr>
            </w:pPr>
            <w:r w:rsidRPr="00251D9D">
              <w:rPr>
                <w:rFonts w:ascii="Times New Roman" w:hAnsi="Times New Roman" w:cs="Times New Roman"/>
                <w:sz w:val="20"/>
                <w:szCs w:val="20"/>
              </w:rPr>
              <w:t>Ineligible Cost</w:t>
            </w:r>
          </w:p>
        </w:tc>
      </w:tr>
      <w:tr w:rsidR="00B055DC" w14:paraId="0667759E" w14:textId="77777777" w:rsidTr="00251D9D">
        <w:tc>
          <w:tcPr>
            <w:tcW w:w="1165" w:type="dxa"/>
          </w:tcPr>
          <w:p w14:paraId="32C11FA8" w14:textId="4365F304" w:rsidR="00AA7900" w:rsidRPr="00E4009F" w:rsidRDefault="00155FE0" w:rsidP="00FB40F3">
            <w:pPr>
              <w:rPr>
                <w:rFonts w:ascii="Times New Roman" w:hAnsi="Times New Roman" w:cs="Times New Roman"/>
              </w:rPr>
            </w:pPr>
            <w:r w:rsidRPr="00E4009F">
              <w:rPr>
                <w:rFonts w:ascii="Times New Roman" w:hAnsi="Times New Roman" w:cs="Times New Roman"/>
              </w:rPr>
              <w:t>Unifi AC Pro access points</w:t>
            </w:r>
          </w:p>
        </w:tc>
        <w:tc>
          <w:tcPr>
            <w:tcW w:w="1080" w:type="dxa"/>
          </w:tcPr>
          <w:p w14:paraId="35E82E73" w14:textId="0879D3D3" w:rsidR="00AA7900" w:rsidRPr="00E4009F" w:rsidRDefault="00286EE5" w:rsidP="00677B30">
            <w:pPr>
              <w:jc w:val="right"/>
              <w:rPr>
                <w:rFonts w:ascii="Times New Roman" w:hAnsi="Times New Roman" w:cs="Times New Roman"/>
              </w:rPr>
            </w:pPr>
            <w:r w:rsidRPr="00E4009F">
              <w:rPr>
                <w:rFonts w:ascii="Times New Roman" w:hAnsi="Times New Roman" w:cs="Times New Roman"/>
              </w:rPr>
              <w:t>UAP-AC-HD</w:t>
            </w:r>
          </w:p>
        </w:tc>
        <w:tc>
          <w:tcPr>
            <w:tcW w:w="810" w:type="dxa"/>
          </w:tcPr>
          <w:p w14:paraId="321D6DDB" w14:textId="121FDD7E" w:rsidR="00AA7900" w:rsidRPr="00E4009F" w:rsidRDefault="00FB40F3"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2E0C3484" w14:textId="3952B433" w:rsidR="00AA7900" w:rsidRPr="00E4009F" w:rsidRDefault="00FB40F3"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25476A25" w14:textId="223AE298" w:rsidR="00AA7900" w:rsidRPr="00E4009F" w:rsidRDefault="00286EE5" w:rsidP="00677B30">
            <w:pPr>
              <w:jc w:val="right"/>
              <w:rPr>
                <w:rFonts w:ascii="Times New Roman" w:hAnsi="Times New Roman" w:cs="Times New Roman"/>
              </w:rPr>
            </w:pPr>
            <w:r w:rsidRPr="00E4009F">
              <w:rPr>
                <w:rFonts w:ascii="Times New Roman" w:hAnsi="Times New Roman" w:cs="Times New Roman"/>
              </w:rPr>
              <w:t>20</w:t>
            </w:r>
          </w:p>
        </w:tc>
        <w:tc>
          <w:tcPr>
            <w:tcW w:w="2070" w:type="dxa"/>
          </w:tcPr>
          <w:p w14:paraId="3FBFDE24" w14:textId="2F447473" w:rsidR="00AA7900" w:rsidRPr="00E4009F" w:rsidRDefault="00286EE5" w:rsidP="00677B30">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990" w:type="dxa"/>
          </w:tcPr>
          <w:p w14:paraId="3EB9D69B" w14:textId="3B5DCA00" w:rsidR="00AA7900" w:rsidRPr="00E4009F" w:rsidRDefault="005B6055" w:rsidP="00677B30">
            <w:pPr>
              <w:jc w:val="right"/>
              <w:rPr>
                <w:rFonts w:ascii="Times New Roman" w:hAnsi="Times New Roman" w:cs="Times New Roman"/>
              </w:rPr>
            </w:pPr>
            <w:r w:rsidRPr="00E4009F">
              <w:rPr>
                <w:rFonts w:ascii="Times New Roman" w:hAnsi="Times New Roman" w:cs="Times New Roman"/>
              </w:rPr>
              <w:t>7</w:t>
            </w:r>
            <w:r w:rsidR="00AA7900" w:rsidRPr="00E4009F">
              <w:rPr>
                <w:rFonts w:ascii="Times New Roman" w:hAnsi="Times New Roman" w:cs="Times New Roman"/>
              </w:rPr>
              <w:t>0%</w:t>
            </w:r>
          </w:p>
        </w:tc>
        <w:tc>
          <w:tcPr>
            <w:tcW w:w="900" w:type="dxa"/>
          </w:tcPr>
          <w:p w14:paraId="7A6AD5BE" w14:textId="77777777" w:rsidR="00AA7900" w:rsidRPr="00707789" w:rsidRDefault="00AA7900" w:rsidP="00677B30">
            <w:pPr>
              <w:jc w:val="right"/>
              <w:rPr>
                <w:rFonts w:cstheme="minorHAnsi"/>
              </w:rPr>
            </w:pPr>
          </w:p>
        </w:tc>
        <w:tc>
          <w:tcPr>
            <w:tcW w:w="1065" w:type="dxa"/>
          </w:tcPr>
          <w:p w14:paraId="6F96C744" w14:textId="77777777" w:rsidR="00AA7900" w:rsidRPr="00707789" w:rsidRDefault="00AA7900" w:rsidP="00677B30">
            <w:pPr>
              <w:jc w:val="right"/>
              <w:rPr>
                <w:rFonts w:cstheme="minorHAnsi"/>
              </w:rPr>
            </w:pPr>
          </w:p>
        </w:tc>
      </w:tr>
      <w:tr w:rsidR="00B055DC" w14:paraId="64F6E641" w14:textId="77777777" w:rsidTr="00251D9D">
        <w:trPr>
          <w:trHeight w:val="288"/>
        </w:trPr>
        <w:tc>
          <w:tcPr>
            <w:tcW w:w="1165" w:type="dxa"/>
          </w:tcPr>
          <w:p w14:paraId="4A17CFE4" w14:textId="1D3692E5" w:rsidR="00AA7900" w:rsidRPr="00E4009F" w:rsidRDefault="00286EE5"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0E8F3F17" w14:textId="7A62DB34" w:rsidR="00AA7900" w:rsidRPr="00E4009F" w:rsidRDefault="00286EE5" w:rsidP="00677B30">
            <w:pPr>
              <w:jc w:val="right"/>
              <w:rPr>
                <w:rFonts w:ascii="Times New Roman" w:hAnsi="Times New Roman" w:cs="Times New Roman"/>
              </w:rPr>
            </w:pPr>
            <w:r w:rsidRPr="00E4009F">
              <w:rPr>
                <w:rFonts w:ascii="Times New Roman" w:hAnsi="Times New Roman" w:cs="Times New Roman"/>
              </w:rPr>
              <w:t>UAP-AC-M-PRO</w:t>
            </w:r>
          </w:p>
        </w:tc>
        <w:tc>
          <w:tcPr>
            <w:tcW w:w="810" w:type="dxa"/>
          </w:tcPr>
          <w:p w14:paraId="05B9D7D6" w14:textId="6AAB9039" w:rsidR="00AA7900" w:rsidRPr="00E4009F" w:rsidRDefault="00286EE5"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4599F20D" w14:textId="4CFDA293" w:rsidR="00AA7900" w:rsidRPr="00E4009F" w:rsidRDefault="00286EE5"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3DE7B73D" w14:textId="28200620" w:rsidR="00AA7900" w:rsidRPr="00E4009F" w:rsidRDefault="00286EE5"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7D6D62D1" w14:textId="35D78542" w:rsidR="00AA7900" w:rsidRPr="00E4009F" w:rsidRDefault="00286EE5" w:rsidP="00677B30">
            <w:pPr>
              <w:jc w:val="right"/>
              <w:rPr>
                <w:rFonts w:ascii="Times New Roman" w:hAnsi="Times New Roman" w:cs="Times New Roman"/>
              </w:rPr>
            </w:pPr>
            <w:r w:rsidRPr="00E4009F">
              <w:rPr>
                <w:rFonts w:ascii="Times New Roman" w:hAnsi="Times New Roman" w:cs="Times New Roman"/>
              </w:rPr>
              <w:t>Ubiquiti 802.11ac Wi-Fi Access Point</w:t>
            </w:r>
          </w:p>
        </w:tc>
        <w:tc>
          <w:tcPr>
            <w:tcW w:w="990" w:type="dxa"/>
          </w:tcPr>
          <w:p w14:paraId="6874ECF3" w14:textId="50E9413C" w:rsidR="00AA7900" w:rsidRPr="00E4009F" w:rsidRDefault="00286EE5"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68B31E63" w14:textId="77777777" w:rsidR="00AA7900" w:rsidRPr="00707789" w:rsidRDefault="00AA7900" w:rsidP="00677B30">
            <w:pPr>
              <w:jc w:val="right"/>
              <w:rPr>
                <w:rFonts w:cstheme="minorHAnsi"/>
              </w:rPr>
            </w:pPr>
          </w:p>
        </w:tc>
        <w:tc>
          <w:tcPr>
            <w:tcW w:w="1065" w:type="dxa"/>
          </w:tcPr>
          <w:p w14:paraId="3AA19C53" w14:textId="77777777" w:rsidR="00AA7900" w:rsidRPr="00707789" w:rsidRDefault="00AA7900" w:rsidP="00677B30">
            <w:pPr>
              <w:jc w:val="right"/>
              <w:rPr>
                <w:rFonts w:cstheme="minorHAnsi"/>
              </w:rPr>
            </w:pPr>
          </w:p>
        </w:tc>
      </w:tr>
      <w:tr w:rsidR="005405CA" w14:paraId="3321C615" w14:textId="77777777" w:rsidTr="00251D9D">
        <w:trPr>
          <w:trHeight w:val="288"/>
        </w:trPr>
        <w:tc>
          <w:tcPr>
            <w:tcW w:w="1165" w:type="dxa"/>
          </w:tcPr>
          <w:p w14:paraId="30AA7B43" w14:textId="58B11220" w:rsidR="00286EE5" w:rsidRPr="00E4009F" w:rsidRDefault="00286EE5"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17478A1E" w14:textId="26AD7EEB" w:rsidR="00286EE5" w:rsidRPr="00E4009F" w:rsidRDefault="00286EE5" w:rsidP="00677B30">
            <w:pPr>
              <w:jc w:val="right"/>
              <w:rPr>
                <w:rFonts w:ascii="Times New Roman" w:hAnsi="Times New Roman" w:cs="Times New Roman"/>
              </w:rPr>
            </w:pPr>
            <w:r w:rsidRPr="00E4009F">
              <w:rPr>
                <w:rFonts w:ascii="Times New Roman" w:hAnsi="Times New Roman" w:cs="Times New Roman"/>
              </w:rPr>
              <w:t>UAP-AC-IW</w:t>
            </w:r>
          </w:p>
        </w:tc>
        <w:tc>
          <w:tcPr>
            <w:tcW w:w="810" w:type="dxa"/>
          </w:tcPr>
          <w:p w14:paraId="2E8A6409" w14:textId="36646446" w:rsidR="00286EE5" w:rsidRPr="00E4009F" w:rsidRDefault="00286EE5"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E2C7D85" w14:textId="764194FD" w:rsidR="00286EE5" w:rsidRPr="00E4009F" w:rsidRDefault="00286EE5"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5BD81F65" w14:textId="74A9E3EE" w:rsidR="00286EE5" w:rsidRPr="00E4009F" w:rsidRDefault="00286EE5"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0D395BDB" w14:textId="4FBFAC59" w:rsidR="00286EE5" w:rsidRPr="00E4009F" w:rsidRDefault="00286EE5" w:rsidP="00677B30">
            <w:pPr>
              <w:jc w:val="right"/>
              <w:rPr>
                <w:rFonts w:ascii="Times New Roman" w:hAnsi="Times New Roman" w:cs="Times New Roman"/>
              </w:rPr>
            </w:pPr>
            <w:r w:rsidRPr="00E4009F">
              <w:rPr>
                <w:rFonts w:ascii="Times New Roman" w:hAnsi="Times New Roman" w:cs="Times New Roman"/>
              </w:rPr>
              <w:t>Ubiquiti 802.11ac In Wall Wi-Fi Access Point</w:t>
            </w:r>
          </w:p>
        </w:tc>
        <w:tc>
          <w:tcPr>
            <w:tcW w:w="990" w:type="dxa"/>
          </w:tcPr>
          <w:p w14:paraId="6C85A531" w14:textId="2466FE49" w:rsidR="00286EE5" w:rsidRPr="00E4009F" w:rsidRDefault="00286EE5"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5E1F3153" w14:textId="77777777" w:rsidR="00286EE5" w:rsidRPr="00707789" w:rsidRDefault="00286EE5" w:rsidP="00677B30">
            <w:pPr>
              <w:jc w:val="right"/>
              <w:rPr>
                <w:rFonts w:cstheme="minorHAnsi"/>
              </w:rPr>
            </w:pPr>
          </w:p>
        </w:tc>
        <w:tc>
          <w:tcPr>
            <w:tcW w:w="1065" w:type="dxa"/>
          </w:tcPr>
          <w:p w14:paraId="6DB425F9" w14:textId="77777777" w:rsidR="00286EE5" w:rsidRPr="00707789" w:rsidRDefault="00286EE5" w:rsidP="00677B30">
            <w:pPr>
              <w:jc w:val="right"/>
              <w:rPr>
                <w:rFonts w:cstheme="minorHAnsi"/>
              </w:rPr>
            </w:pPr>
          </w:p>
        </w:tc>
      </w:tr>
      <w:tr w:rsidR="005405CA" w14:paraId="280E092E" w14:textId="77777777" w:rsidTr="00251D9D">
        <w:trPr>
          <w:trHeight w:val="288"/>
        </w:trPr>
        <w:tc>
          <w:tcPr>
            <w:tcW w:w="1165" w:type="dxa"/>
          </w:tcPr>
          <w:p w14:paraId="275EEDCC" w14:textId="664C54D8"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7FD585C5" w14:textId="3E4243BE" w:rsidR="00286EE5" w:rsidRPr="00E4009F" w:rsidRDefault="00286EE5" w:rsidP="00677B30">
            <w:pPr>
              <w:jc w:val="right"/>
              <w:rPr>
                <w:rFonts w:ascii="Times New Roman" w:hAnsi="Times New Roman" w:cs="Times New Roman"/>
              </w:rPr>
            </w:pPr>
            <w:r w:rsidRPr="00E4009F">
              <w:rPr>
                <w:rFonts w:ascii="Times New Roman" w:hAnsi="Times New Roman" w:cs="Times New Roman"/>
              </w:rPr>
              <w:t>UAP-NANOHD-US</w:t>
            </w:r>
          </w:p>
        </w:tc>
        <w:tc>
          <w:tcPr>
            <w:tcW w:w="810" w:type="dxa"/>
          </w:tcPr>
          <w:p w14:paraId="3D79CE87" w14:textId="690FBF2A" w:rsidR="00286EE5" w:rsidRPr="00E4009F" w:rsidRDefault="00286EE5"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4F4E38B" w14:textId="42EF6D51" w:rsidR="00286EE5" w:rsidRPr="00E4009F" w:rsidRDefault="00286EE5"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41C9FE73" w14:textId="7EF497A8" w:rsidR="00286EE5" w:rsidRPr="00E4009F" w:rsidRDefault="00286EE5"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7D334908" w14:textId="66B808CB" w:rsidR="00286EE5" w:rsidRPr="00E4009F" w:rsidRDefault="00286EE5" w:rsidP="00677B30">
            <w:pPr>
              <w:jc w:val="right"/>
              <w:rPr>
                <w:rFonts w:ascii="Times New Roman" w:hAnsi="Times New Roman" w:cs="Times New Roman"/>
              </w:rPr>
            </w:pPr>
            <w:r w:rsidRPr="00E4009F">
              <w:rPr>
                <w:rFonts w:ascii="Times New Roman" w:hAnsi="Times New Roman" w:cs="Times New Roman"/>
              </w:rPr>
              <w:t xml:space="preserve">Ubiquiti 802.11ac </w:t>
            </w:r>
            <w:proofErr w:type="spellStart"/>
            <w:r w:rsidRPr="00E4009F">
              <w:rPr>
                <w:rFonts w:ascii="Times New Roman" w:hAnsi="Times New Roman" w:cs="Times New Roman"/>
              </w:rPr>
              <w:t>NanoHD</w:t>
            </w:r>
            <w:proofErr w:type="spellEnd"/>
            <w:r w:rsidRPr="00E4009F">
              <w:rPr>
                <w:rFonts w:ascii="Times New Roman" w:hAnsi="Times New Roman" w:cs="Times New Roman"/>
              </w:rPr>
              <w:t xml:space="preserve"> Wi-Fi Access Point</w:t>
            </w:r>
          </w:p>
        </w:tc>
        <w:tc>
          <w:tcPr>
            <w:tcW w:w="990" w:type="dxa"/>
          </w:tcPr>
          <w:p w14:paraId="3385AE25" w14:textId="18AB4EA4" w:rsidR="00286EE5" w:rsidRPr="00E4009F" w:rsidRDefault="00286EE5"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2A768D0C" w14:textId="77777777" w:rsidR="00286EE5" w:rsidRPr="00707789" w:rsidRDefault="00286EE5" w:rsidP="00677B30">
            <w:pPr>
              <w:jc w:val="right"/>
              <w:rPr>
                <w:rFonts w:cstheme="minorHAnsi"/>
              </w:rPr>
            </w:pPr>
          </w:p>
        </w:tc>
        <w:tc>
          <w:tcPr>
            <w:tcW w:w="1065" w:type="dxa"/>
          </w:tcPr>
          <w:p w14:paraId="210DC367" w14:textId="77777777" w:rsidR="00286EE5" w:rsidRPr="00707789" w:rsidRDefault="00286EE5" w:rsidP="00677B30">
            <w:pPr>
              <w:jc w:val="right"/>
              <w:rPr>
                <w:rFonts w:cstheme="minorHAnsi"/>
              </w:rPr>
            </w:pPr>
          </w:p>
        </w:tc>
      </w:tr>
      <w:tr w:rsidR="005405CA" w14:paraId="62B2ADDD" w14:textId="77777777" w:rsidTr="00251D9D">
        <w:trPr>
          <w:trHeight w:val="288"/>
        </w:trPr>
        <w:tc>
          <w:tcPr>
            <w:tcW w:w="1165" w:type="dxa"/>
          </w:tcPr>
          <w:p w14:paraId="5E761604" w14:textId="20BB435C"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73376D2B" w14:textId="1DD1E192" w:rsidR="00286EE5" w:rsidRPr="00E4009F" w:rsidRDefault="00B055DC" w:rsidP="00677B30">
            <w:pPr>
              <w:jc w:val="right"/>
              <w:rPr>
                <w:rFonts w:ascii="Times New Roman" w:hAnsi="Times New Roman" w:cs="Times New Roman"/>
              </w:rPr>
            </w:pPr>
            <w:r w:rsidRPr="00E4009F">
              <w:rPr>
                <w:rFonts w:ascii="Times New Roman" w:hAnsi="Times New Roman" w:cs="Times New Roman"/>
              </w:rPr>
              <w:t>UAP-AC-PRO-US</w:t>
            </w:r>
          </w:p>
        </w:tc>
        <w:tc>
          <w:tcPr>
            <w:tcW w:w="810" w:type="dxa"/>
          </w:tcPr>
          <w:p w14:paraId="30640308" w14:textId="5E27FB14" w:rsidR="00286EE5" w:rsidRPr="00E4009F" w:rsidRDefault="00B055D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7D51FDA" w14:textId="14740BA5" w:rsidR="00286EE5" w:rsidRPr="00E4009F" w:rsidRDefault="00B055DC" w:rsidP="00677B30">
            <w:pPr>
              <w:jc w:val="right"/>
              <w:rPr>
                <w:rFonts w:ascii="Times New Roman" w:hAnsi="Times New Roman" w:cs="Times New Roman"/>
              </w:rPr>
            </w:pPr>
            <w:r w:rsidRPr="00E4009F">
              <w:rPr>
                <w:rFonts w:ascii="Times New Roman" w:hAnsi="Times New Roman" w:cs="Times New Roman"/>
              </w:rPr>
              <w:t>WAP</w:t>
            </w:r>
          </w:p>
        </w:tc>
        <w:tc>
          <w:tcPr>
            <w:tcW w:w="630" w:type="dxa"/>
          </w:tcPr>
          <w:p w14:paraId="1633AEC9" w14:textId="28E21085" w:rsidR="00286EE5" w:rsidRPr="00E4009F" w:rsidRDefault="00B055D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57C51E86" w14:textId="1F3B2333" w:rsidR="00286EE5" w:rsidRPr="00E4009F" w:rsidRDefault="00B055DC" w:rsidP="00677B30">
            <w:pPr>
              <w:jc w:val="right"/>
              <w:rPr>
                <w:rFonts w:ascii="Times New Roman" w:hAnsi="Times New Roman" w:cs="Times New Roman"/>
              </w:rPr>
            </w:pPr>
            <w:r w:rsidRPr="00E4009F">
              <w:rPr>
                <w:rFonts w:ascii="Times New Roman" w:hAnsi="Times New Roman" w:cs="Times New Roman"/>
              </w:rPr>
              <w:t>Ubiquiti 802.11ac PRO Wi-Fi Access Point</w:t>
            </w:r>
          </w:p>
        </w:tc>
        <w:tc>
          <w:tcPr>
            <w:tcW w:w="990" w:type="dxa"/>
          </w:tcPr>
          <w:p w14:paraId="4030DBC9" w14:textId="022CA854" w:rsidR="00286EE5" w:rsidRPr="00E4009F" w:rsidRDefault="00B055D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2D6C9772" w14:textId="77777777" w:rsidR="00286EE5" w:rsidRPr="00707789" w:rsidRDefault="00286EE5" w:rsidP="00677B30">
            <w:pPr>
              <w:jc w:val="right"/>
              <w:rPr>
                <w:rFonts w:cstheme="minorHAnsi"/>
              </w:rPr>
            </w:pPr>
          </w:p>
        </w:tc>
        <w:tc>
          <w:tcPr>
            <w:tcW w:w="1065" w:type="dxa"/>
          </w:tcPr>
          <w:p w14:paraId="39FAB9B2" w14:textId="77777777" w:rsidR="00286EE5" w:rsidRPr="00707789" w:rsidRDefault="00286EE5" w:rsidP="00677B30">
            <w:pPr>
              <w:jc w:val="right"/>
              <w:rPr>
                <w:rFonts w:cstheme="minorHAnsi"/>
              </w:rPr>
            </w:pPr>
          </w:p>
        </w:tc>
      </w:tr>
      <w:tr w:rsidR="005405CA" w14:paraId="293FD510" w14:textId="77777777" w:rsidTr="00251D9D">
        <w:trPr>
          <w:trHeight w:val="288"/>
        </w:trPr>
        <w:tc>
          <w:tcPr>
            <w:tcW w:w="1165" w:type="dxa"/>
          </w:tcPr>
          <w:p w14:paraId="78140B8D" w14:textId="3E0D3660"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340C060D" w14:textId="2069D580"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USW-Pro-48-POE</w:t>
            </w:r>
          </w:p>
        </w:tc>
        <w:tc>
          <w:tcPr>
            <w:tcW w:w="810" w:type="dxa"/>
          </w:tcPr>
          <w:p w14:paraId="4C50F4DE" w14:textId="558378DD" w:rsidR="00286EE5" w:rsidRPr="00E4009F" w:rsidRDefault="00B055D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58CEC1D0" w14:textId="7D969236" w:rsidR="00286EE5" w:rsidRPr="00E4009F" w:rsidRDefault="00B055D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0EEE2840" w14:textId="5FB63969" w:rsidR="00286EE5" w:rsidRPr="00E4009F" w:rsidRDefault="00B055DC" w:rsidP="00677B30">
            <w:pPr>
              <w:jc w:val="right"/>
              <w:rPr>
                <w:rFonts w:ascii="Times New Roman" w:hAnsi="Times New Roman" w:cs="Times New Roman"/>
              </w:rPr>
            </w:pPr>
            <w:r w:rsidRPr="00E4009F">
              <w:rPr>
                <w:rFonts w:ascii="Times New Roman" w:hAnsi="Times New Roman" w:cs="Times New Roman"/>
              </w:rPr>
              <w:t>4</w:t>
            </w:r>
          </w:p>
        </w:tc>
        <w:tc>
          <w:tcPr>
            <w:tcW w:w="2070" w:type="dxa"/>
          </w:tcPr>
          <w:p w14:paraId="618AD100" w14:textId="6BED0CF9" w:rsidR="00286EE5" w:rsidRPr="00E4009F" w:rsidRDefault="00B055DC" w:rsidP="00677B30">
            <w:pPr>
              <w:jc w:val="right"/>
              <w:rPr>
                <w:rFonts w:ascii="Times New Roman" w:hAnsi="Times New Roman" w:cs="Times New Roman"/>
              </w:rPr>
            </w:pPr>
            <w:r w:rsidRPr="00E4009F">
              <w:rPr>
                <w:rFonts w:ascii="Times New Roman" w:hAnsi="Times New Roman" w:cs="Times New Roman"/>
              </w:rPr>
              <w:t>Ubiquiti Pro Switch 48 ports-POE</w:t>
            </w:r>
          </w:p>
        </w:tc>
        <w:tc>
          <w:tcPr>
            <w:tcW w:w="990" w:type="dxa"/>
          </w:tcPr>
          <w:p w14:paraId="2580DE38" w14:textId="080CE615" w:rsidR="00286EE5" w:rsidRPr="00E4009F" w:rsidRDefault="00B055D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5BD9CF6D" w14:textId="77777777" w:rsidR="00286EE5" w:rsidRPr="00707789" w:rsidRDefault="00286EE5" w:rsidP="00677B30">
            <w:pPr>
              <w:jc w:val="right"/>
              <w:rPr>
                <w:rFonts w:cstheme="minorHAnsi"/>
              </w:rPr>
            </w:pPr>
          </w:p>
        </w:tc>
        <w:tc>
          <w:tcPr>
            <w:tcW w:w="1065" w:type="dxa"/>
          </w:tcPr>
          <w:p w14:paraId="4DF77492" w14:textId="77777777" w:rsidR="00286EE5" w:rsidRPr="00707789" w:rsidRDefault="00286EE5" w:rsidP="00677B30">
            <w:pPr>
              <w:jc w:val="right"/>
              <w:rPr>
                <w:rFonts w:cstheme="minorHAnsi"/>
              </w:rPr>
            </w:pPr>
          </w:p>
        </w:tc>
      </w:tr>
      <w:tr w:rsidR="005405CA" w14:paraId="4A1BC292" w14:textId="77777777" w:rsidTr="00251D9D">
        <w:trPr>
          <w:trHeight w:val="288"/>
        </w:trPr>
        <w:tc>
          <w:tcPr>
            <w:tcW w:w="1165" w:type="dxa"/>
          </w:tcPr>
          <w:p w14:paraId="49A4AD68" w14:textId="2AD747BE" w:rsidR="00286EE5" w:rsidRPr="00E4009F" w:rsidRDefault="00B055D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4D9D4360" w14:textId="41B240CA"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USW-Lite-8-POE</w:t>
            </w:r>
          </w:p>
        </w:tc>
        <w:tc>
          <w:tcPr>
            <w:tcW w:w="810" w:type="dxa"/>
          </w:tcPr>
          <w:p w14:paraId="252E967D" w14:textId="52487B08" w:rsidR="00286EE5" w:rsidRPr="00E4009F" w:rsidRDefault="00B055D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0750005F" w14:textId="78621A62" w:rsidR="00286EE5" w:rsidRPr="00E4009F" w:rsidRDefault="00B055D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232AF084" w14:textId="669B0807" w:rsidR="00286EE5" w:rsidRPr="00E4009F" w:rsidRDefault="00B055D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4159ADAD" w14:textId="1D27E0C1" w:rsidR="00286EE5" w:rsidRPr="00E4009F" w:rsidRDefault="00B055DC" w:rsidP="00677B30">
            <w:pPr>
              <w:jc w:val="right"/>
              <w:rPr>
                <w:rFonts w:ascii="Times New Roman" w:hAnsi="Times New Roman" w:cs="Times New Roman"/>
              </w:rPr>
            </w:pPr>
            <w:r w:rsidRPr="00E4009F">
              <w:rPr>
                <w:rFonts w:ascii="Times New Roman" w:hAnsi="Times New Roman" w:cs="Times New Roman"/>
              </w:rPr>
              <w:t>Ubiquiti Switch 8 ports-POE</w:t>
            </w:r>
          </w:p>
        </w:tc>
        <w:tc>
          <w:tcPr>
            <w:tcW w:w="990" w:type="dxa"/>
          </w:tcPr>
          <w:p w14:paraId="2868A8C1" w14:textId="7AA122C7" w:rsidR="00286EE5" w:rsidRPr="00E4009F" w:rsidRDefault="00B055D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521EC4F6" w14:textId="77777777" w:rsidR="00286EE5" w:rsidRPr="00707789" w:rsidRDefault="00286EE5" w:rsidP="00677B30">
            <w:pPr>
              <w:jc w:val="right"/>
              <w:rPr>
                <w:rFonts w:cstheme="minorHAnsi"/>
              </w:rPr>
            </w:pPr>
          </w:p>
        </w:tc>
        <w:tc>
          <w:tcPr>
            <w:tcW w:w="1065" w:type="dxa"/>
          </w:tcPr>
          <w:p w14:paraId="0176EAD6" w14:textId="77777777" w:rsidR="00286EE5" w:rsidRPr="00707789" w:rsidRDefault="00286EE5" w:rsidP="00677B30">
            <w:pPr>
              <w:jc w:val="right"/>
              <w:rPr>
                <w:rFonts w:cstheme="minorHAnsi"/>
              </w:rPr>
            </w:pPr>
          </w:p>
        </w:tc>
      </w:tr>
      <w:tr w:rsidR="005405CA" w14:paraId="0277F17F" w14:textId="77777777" w:rsidTr="00251D9D">
        <w:trPr>
          <w:trHeight w:val="288"/>
        </w:trPr>
        <w:tc>
          <w:tcPr>
            <w:tcW w:w="1165" w:type="dxa"/>
          </w:tcPr>
          <w:p w14:paraId="26044909" w14:textId="4C5F25F0" w:rsidR="00286EE5" w:rsidRPr="00E4009F" w:rsidRDefault="009100E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0D72B617" w14:textId="15C4E455"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USW-Flex-Mini</w:t>
            </w:r>
          </w:p>
        </w:tc>
        <w:tc>
          <w:tcPr>
            <w:tcW w:w="810" w:type="dxa"/>
          </w:tcPr>
          <w:p w14:paraId="04C03F57" w14:textId="1CB29958" w:rsidR="00286EE5" w:rsidRPr="00E4009F" w:rsidRDefault="009100E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5E4A9BCF" w14:textId="4B7B10E5" w:rsidR="00286EE5" w:rsidRPr="00E4009F" w:rsidRDefault="009100E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6F483EAB" w14:textId="4B440BD0" w:rsidR="00286EE5" w:rsidRPr="00E4009F" w:rsidRDefault="009100E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41992A98" w14:textId="5462D57A" w:rsidR="00286EE5" w:rsidRPr="00E4009F" w:rsidRDefault="0068025B" w:rsidP="00677B30">
            <w:pPr>
              <w:jc w:val="right"/>
              <w:rPr>
                <w:rFonts w:ascii="Times New Roman" w:hAnsi="Times New Roman" w:cs="Times New Roman"/>
              </w:rPr>
            </w:pPr>
            <w:r w:rsidRPr="00E4009F">
              <w:rPr>
                <w:rFonts w:ascii="Times New Roman" w:hAnsi="Times New Roman" w:cs="Times New Roman"/>
              </w:rPr>
              <w:t>Ubiquiti Switch</w:t>
            </w:r>
            <w:r w:rsidR="009100EC" w:rsidRPr="00E4009F">
              <w:rPr>
                <w:rFonts w:ascii="Times New Roman" w:hAnsi="Times New Roman" w:cs="Times New Roman"/>
              </w:rPr>
              <w:t xml:space="preserve"> 5 ports</w:t>
            </w:r>
          </w:p>
        </w:tc>
        <w:tc>
          <w:tcPr>
            <w:tcW w:w="990" w:type="dxa"/>
          </w:tcPr>
          <w:p w14:paraId="2C03E874" w14:textId="1CA20BC5" w:rsidR="00286EE5" w:rsidRPr="00E4009F" w:rsidRDefault="009100E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2CF97ED0" w14:textId="77777777" w:rsidR="00286EE5" w:rsidRPr="00707789" w:rsidRDefault="00286EE5" w:rsidP="00677B30">
            <w:pPr>
              <w:jc w:val="right"/>
              <w:rPr>
                <w:rFonts w:cstheme="minorHAnsi"/>
              </w:rPr>
            </w:pPr>
          </w:p>
        </w:tc>
        <w:tc>
          <w:tcPr>
            <w:tcW w:w="1065" w:type="dxa"/>
          </w:tcPr>
          <w:p w14:paraId="7A82AEC7" w14:textId="77777777" w:rsidR="00286EE5" w:rsidRPr="00707789" w:rsidRDefault="00286EE5" w:rsidP="00677B30">
            <w:pPr>
              <w:jc w:val="right"/>
              <w:rPr>
                <w:rFonts w:cstheme="minorHAnsi"/>
              </w:rPr>
            </w:pPr>
          </w:p>
        </w:tc>
      </w:tr>
      <w:tr w:rsidR="009100EC" w14:paraId="258FF670" w14:textId="77777777" w:rsidTr="00251D9D">
        <w:trPr>
          <w:trHeight w:val="711"/>
        </w:trPr>
        <w:tc>
          <w:tcPr>
            <w:tcW w:w="1165" w:type="dxa"/>
          </w:tcPr>
          <w:p w14:paraId="4E784983" w14:textId="6A0BE22A" w:rsidR="00286EE5" w:rsidRPr="00E4009F" w:rsidRDefault="009100EC" w:rsidP="00FB40F3">
            <w:pPr>
              <w:rPr>
                <w:rFonts w:ascii="Times New Roman" w:hAnsi="Times New Roman" w:cs="Times New Roman"/>
              </w:rPr>
            </w:pPr>
            <w:r w:rsidRPr="00E4009F">
              <w:rPr>
                <w:rFonts w:ascii="Times New Roman" w:hAnsi="Times New Roman" w:cs="Times New Roman"/>
              </w:rPr>
              <w:t>Ubiquiti</w:t>
            </w:r>
          </w:p>
        </w:tc>
        <w:tc>
          <w:tcPr>
            <w:tcW w:w="1080" w:type="dxa"/>
          </w:tcPr>
          <w:p w14:paraId="77A8FF28" w14:textId="749C7B1B" w:rsidR="00286EE5" w:rsidRPr="00E4009F" w:rsidRDefault="009100EC" w:rsidP="00677B30">
            <w:pPr>
              <w:jc w:val="right"/>
              <w:rPr>
                <w:rFonts w:ascii="Times New Roman" w:hAnsi="Times New Roman" w:cs="Times New Roman"/>
              </w:rPr>
            </w:pPr>
            <w:r w:rsidRPr="00E4009F">
              <w:rPr>
                <w:rFonts w:ascii="Times New Roman" w:hAnsi="Times New Roman" w:cs="Times New Roman"/>
              </w:rPr>
              <w:t>USW-Flex</w:t>
            </w:r>
          </w:p>
        </w:tc>
        <w:tc>
          <w:tcPr>
            <w:tcW w:w="810" w:type="dxa"/>
          </w:tcPr>
          <w:p w14:paraId="295186D6" w14:textId="50AE3C99" w:rsidR="00286EE5" w:rsidRPr="00E4009F" w:rsidRDefault="009100EC" w:rsidP="00677B30">
            <w:pPr>
              <w:jc w:val="right"/>
              <w:rPr>
                <w:rFonts w:ascii="Times New Roman" w:hAnsi="Times New Roman" w:cs="Times New Roman"/>
              </w:rPr>
            </w:pPr>
            <w:r w:rsidRPr="00E4009F">
              <w:rPr>
                <w:rFonts w:ascii="Times New Roman" w:hAnsi="Times New Roman" w:cs="Times New Roman"/>
              </w:rPr>
              <w:t>HCA</w:t>
            </w:r>
          </w:p>
        </w:tc>
        <w:tc>
          <w:tcPr>
            <w:tcW w:w="1260" w:type="dxa"/>
          </w:tcPr>
          <w:p w14:paraId="37AE8966" w14:textId="5F4F8459" w:rsidR="00286EE5" w:rsidRPr="00E4009F" w:rsidRDefault="009100EC" w:rsidP="00677B30">
            <w:pPr>
              <w:jc w:val="right"/>
              <w:rPr>
                <w:rFonts w:ascii="Times New Roman" w:hAnsi="Times New Roman" w:cs="Times New Roman"/>
              </w:rPr>
            </w:pPr>
            <w:r w:rsidRPr="00E4009F">
              <w:rPr>
                <w:rFonts w:ascii="Times New Roman" w:hAnsi="Times New Roman" w:cs="Times New Roman"/>
              </w:rPr>
              <w:t>Switch</w:t>
            </w:r>
          </w:p>
        </w:tc>
        <w:tc>
          <w:tcPr>
            <w:tcW w:w="630" w:type="dxa"/>
          </w:tcPr>
          <w:p w14:paraId="3DD9D6BC" w14:textId="089529A5" w:rsidR="00286EE5" w:rsidRPr="00E4009F" w:rsidRDefault="009100EC" w:rsidP="00677B30">
            <w:pPr>
              <w:jc w:val="right"/>
              <w:rPr>
                <w:rFonts w:ascii="Times New Roman" w:hAnsi="Times New Roman" w:cs="Times New Roman"/>
              </w:rPr>
            </w:pPr>
            <w:r w:rsidRPr="00E4009F">
              <w:rPr>
                <w:rFonts w:ascii="Times New Roman" w:hAnsi="Times New Roman" w:cs="Times New Roman"/>
              </w:rPr>
              <w:t>1</w:t>
            </w:r>
          </w:p>
        </w:tc>
        <w:tc>
          <w:tcPr>
            <w:tcW w:w="2070" w:type="dxa"/>
          </w:tcPr>
          <w:p w14:paraId="5F6B2985" w14:textId="0D6E1717" w:rsidR="009100EC" w:rsidRPr="00E4009F" w:rsidRDefault="0068025B" w:rsidP="009100EC">
            <w:pPr>
              <w:jc w:val="right"/>
              <w:rPr>
                <w:rFonts w:ascii="Times New Roman" w:hAnsi="Times New Roman" w:cs="Times New Roman"/>
                <w:color w:val="000000"/>
              </w:rPr>
            </w:pPr>
            <w:r w:rsidRPr="00E4009F">
              <w:rPr>
                <w:rFonts w:ascii="Times New Roman" w:hAnsi="Times New Roman" w:cs="Times New Roman"/>
                <w:color w:val="000000"/>
              </w:rPr>
              <w:t>Ubiquiti Switch</w:t>
            </w:r>
            <w:r w:rsidR="009100EC" w:rsidRPr="00E4009F">
              <w:rPr>
                <w:rFonts w:ascii="Times New Roman" w:hAnsi="Times New Roman" w:cs="Times New Roman"/>
                <w:color w:val="000000"/>
              </w:rPr>
              <w:t xml:space="preserve"> 5 ports</w:t>
            </w:r>
          </w:p>
          <w:p w14:paraId="690FCB7A" w14:textId="77777777" w:rsidR="00286EE5" w:rsidRPr="00E4009F" w:rsidRDefault="00286EE5" w:rsidP="00677B30">
            <w:pPr>
              <w:jc w:val="right"/>
              <w:rPr>
                <w:rFonts w:ascii="Times New Roman" w:hAnsi="Times New Roman" w:cs="Times New Roman"/>
              </w:rPr>
            </w:pPr>
          </w:p>
        </w:tc>
        <w:tc>
          <w:tcPr>
            <w:tcW w:w="990" w:type="dxa"/>
          </w:tcPr>
          <w:p w14:paraId="1DFDF7B7" w14:textId="19C501BA" w:rsidR="00286EE5" w:rsidRPr="00E4009F" w:rsidRDefault="009100EC" w:rsidP="00677B30">
            <w:pPr>
              <w:jc w:val="right"/>
              <w:rPr>
                <w:rFonts w:ascii="Times New Roman" w:hAnsi="Times New Roman" w:cs="Times New Roman"/>
              </w:rPr>
            </w:pPr>
            <w:r w:rsidRPr="00E4009F">
              <w:rPr>
                <w:rFonts w:ascii="Times New Roman" w:hAnsi="Times New Roman" w:cs="Times New Roman"/>
              </w:rPr>
              <w:t>70%</w:t>
            </w:r>
          </w:p>
        </w:tc>
        <w:tc>
          <w:tcPr>
            <w:tcW w:w="900" w:type="dxa"/>
          </w:tcPr>
          <w:p w14:paraId="3314ECA4" w14:textId="77777777" w:rsidR="00286EE5" w:rsidRPr="00707789" w:rsidRDefault="00286EE5" w:rsidP="00677B30">
            <w:pPr>
              <w:jc w:val="right"/>
              <w:rPr>
                <w:rFonts w:cstheme="minorHAnsi"/>
              </w:rPr>
            </w:pPr>
          </w:p>
        </w:tc>
        <w:tc>
          <w:tcPr>
            <w:tcW w:w="1065" w:type="dxa"/>
          </w:tcPr>
          <w:p w14:paraId="44C71C28" w14:textId="77777777" w:rsidR="00286EE5" w:rsidRPr="00707789" w:rsidRDefault="00286EE5" w:rsidP="00677B30">
            <w:pPr>
              <w:jc w:val="right"/>
              <w:rPr>
                <w:rFonts w:cstheme="minorHAnsi"/>
              </w:rPr>
            </w:pPr>
          </w:p>
        </w:tc>
      </w:tr>
      <w:tr w:rsidR="00B055DC" w14:paraId="4611DC63" w14:textId="77777777" w:rsidTr="00841611">
        <w:trPr>
          <w:trHeight w:val="1359"/>
        </w:trPr>
        <w:tc>
          <w:tcPr>
            <w:tcW w:w="1165" w:type="dxa"/>
          </w:tcPr>
          <w:p w14:paraId="14D705E6" w14:textId="084D3566" w:rsidR="00AA7900" w:rsidRPr="00E4009F" w:rsidRDefault="00343C17" w:rsidP="00841611">
            <w:pPr>
              <w:rPr>
                <w:rFonts w:ascii="Times New Roman" w:hAnsi="Times New Roman" w:cs="Times New Roman"/>
              </w:rPr>
            </w:pPr>
            <w:r w:rsidRPr="00E4009F">
              <w:rPr>
                <w:rFonts w:ascii="Times New Roman" w:hAnsi="Times New Roman" w:cs="Times New Roman"/>
              </w:rPr>
              <w:t>APC</w:t>
            </w:r>
          </w:p>
        </w:tc>
        <w:tc>
          <w:tcPr>
            <w:tcW w:w="1080" w:type="dxa"/>
          </w:tcPr>
          <w:p w14:paraId="027C9A19" w14:textId="77777777" w:rsidR="00343C17" w:rsidRPr="00E4009F" w:rsidRDefault="00343C17" w:rsidP="00343C17">
            <w:pPr>
              <w:pStyle w:val="Heading1"/>
              <w:shd w:val="clear" w:color="auto" w:fill="FFFFFF"/>
              <w:spacing w:before="0" w:beforeAutospacing="0" w:after="0" w:afterAutospacing="0"/>
              <w:rPr>
                <w:b w:val="0"/>
                <w:bCs w:val="0"/>
                <w:color w:val="212121"/>
                <w:sz w:val="22"/>
                <w:szCs w:val="22"/>
              </w:rPr>
            </w:pPr>
            <w:r w:rsidRPr="00E4009F">
              <w:rPr>
                <w:b w:val="0"/>
                <w:bCs w:val="0"/>
                <w:color w:val="333333"/>
                <w:sz w:val="22"/>
                <w:szCs w:val="22"/>
              </w:rPr>
              <w:t>APC Smart-UPS On-Line, 2200VA</w:t>
            </w:r>
          </w:p>
          <w:p w14:paraId="180A0387" w14:textId="77777777" w:rsidR="00AA7900" w:rsidRPr="00E4009F" w:rsidRDefault="00AA7900" w:rsidP="0068693F">
            <w:pPr>
              <w:jc w:val="right"/>
              <w:rPr>
                <w:rFonts w:ascii="Times New Roman" w:eastAsia="Times New Roman" w:hAnsi="Times New Roman" w:cs="Times New Roman"/>
              </w:rPr>
            </w:pPr>
          </w:p>
        </w:tc>
        <w:tc>
          <w:tcPr>
            <w:tcW w:w="810" w:type="dxa"/>
          </w:tcPr>
          <w:p w14:paraId="20B66A22" w14:textId="5EB532FB" w:rsidR="00AA7900" w:rsidRPr="00E4009F" w:rsidRDefault="00343C17" w:rsidP="0068693F">
            <w:pPr>
              <w:jc w:val="right"/>
              <w:rPr>
                <w:rFonts w:ascii="Times New Roman" w:hAnsi="Times New Roman" w:cs="Times New Roman"/>
              </w:rPr>
            </w:pPr>
            <w:r w:rsidRPr="00E4009F">
              <w:rPr>
                <w:rFonts w:ascii="Times New Roman" w:hAnsi="Times New Roman" w:cs="Times New Roman"/>
              </w:rPr>
              <w:t>HCA</w:t>
            </w:r>
          </w:p>
        </w:tc>
        <w:tc>
          <w:tcPr>
            <w:tcW w:w="1260" w:type="dxa"/>
          </w:tcPr>
          <w:p w14:paraId="11124B22" w14:textId="11315D5A" w:rsidR="00AA7900" w:rsidRPr="00E4009F" w:rsidRDefault="00343C17" w:rsidP="0068693F">
            <w:pPr>
              <w:jc w:val="right"/>
              <w:rPr>
                <w:rFonts w:ascii="Times New Roman" w:hAnsi="Times New Roman" w:cs="Times New Roman"/>
              </w:rPr>
            </w:pPr>
            <w:r w:rsidRPr="00E4009F">
              <w:rPr>
                <w:rFonts w:ascii="Times New Roman" w:hAnsi="Times New Roman" w:cs="Times New Roman"/>
              </w:rPr>
              <w:t>UPS Battery Back-up</w:t>
            </w:r>
          </w:p>
        </w:tc>
        <w:tc>
          <w:tcPr>
            <w:tcW w:w="630" w:type="dxa"/>
          </w:tcPr>
          <w:p w14:paraId="05D91459" w14:textId="2DD6ED7C" w:rsidR="00AA7900" w:rsidRPr="00E4009F" w:rsidRDefault="00343C17" w:rsidP="0068693F">
            <w:pPr>
              <w:jc w:val="right"/>
              <w:rPr>
                <w:rFonts w:ascii="Times New Roman" w:hAnsi="Times New Roman" w:cs="Times New Roman"/>
              </w:rPr>
            </w:pPr>
            <w:r w:rsidRPr="00E4009F">
              <w:rPr>
                <w:rFonts w:ascii="Times New Roman" w:hAnsi="Times New Roman" w:cs="Times New Roman"/>
              </w:rPr>
              <w:t>2</w:t>
            </w:r>
          </w:p>
        </w:tc>
        <w:tc>
          <w:tcPr>
            <w:tcW w:w="2070" w:type="dxa"/>
            <w:vAlign w:val="bottom"/>
          </w:tcPr>
          <w:p w14:paraId="73EE4843" w14:textId="77777777" w:rsidR="00AA7900" w:rsidRPr="00E4009F" w:rsidRDefault="00AA7900" w:rsidP="0068693F">
            <w:pPr>
              <w:jc w:val="center"/>
              <w:rPr>
                <w:rFonts w:ascii="Times New Roman" w:eastAsia="Times New Roman" w:hAnsi="Times New Roman" w:cs="Times New Roman"/>
              </w:rPr>
            </w:pPr>
          </w:p>
        </w:tc>
        <w:tc>
          <w:tcPr>
            <w:tcW w:w="990" w:type="dxa"/>
          </w:tcPr>
          <w:p w14:paraId="17571972" w14:textId="3CB58618" w:rsidR="00AA7900" w:rsidRPr="00E4009F" w:rsidRDefault="00343C17" w:rsidP="0068693F">
            <w:pPr>
              <w:jc w:val="right"/>
              <w:rPr>
                <w:rFonts w:ascii="Times New Roman" w:hAnsi="Times New Roman" w:cs="Times New Roman"/>
              </w:rPr>
            </w:pPr>
            <w:r w:rsidRPr="00E4009F">
              <w:rPr>
                <w:rFonts w:ascii="Times New Roman" w:hAnsi="Times New Roman" w:cs="Times New Roman"/>
              </w:rPr>
              <w:t>70%</w:t>
            </w:r>
          </w:p>
        </w:tc>
        <w:tc>
          <w:tcPr>
            <w:tcW w:w="900" w:type="dxa"/>
          </w:tcPr>
          <w:p w14:paraId="0377DB7F" w14:textId="77777777" w:rsidR="00AA7900" w:rsidRPr="00707789" w:rsidRDefault="00AA7900" w:rsidP="0068693F">
            <w:pPr>
              <w:jc w:val="right"/>
              <w:rPr>
                <w:rFonts w:cstheme="minorHAnsi"/>
              </w:rPr>
            </w:pPr>
          </w:p>
        </w:tc>
        <w:tc>
          <w:tcPr>
            <w:tcW w:w="1065" w:type="dxa"/>
          </w:tcPr>
          <w:p w14:paraId="282C49A4" w14:textId="77777777" w:rsidR="00AA7900" w:rsidRPr="00707789" w:rsidRDefault="00AA7900" w:rsidP="0068693F">
            <w:pPr>
              <w:jc w:val="right"/>
              <w:rPr>
                <w:rFonts w:cstheme="minorHAnsi"/>
              </w:rPr>
            </w:pPr>
          </w:p>
        </w:tc>
      </w:tr>
      <w:tr w:rsidR="00343C17" w14:paraId="77295417" w14:textId="77777777" w:rsidTr="00251D9D">
        <w:tc>
          <w:tcPr>
            <w:tcW w:w="1165" w:type="dxa"/>
          </w:tcPr>
          <w:p w14:paraId="06351672" w14:textId="4AFC4D5A" w:rsidR="00343C17" w:rsidRPr="00E4009F" w:rsidRDefault="00343C17" w:rsidP="00841611">
            <w:pPr>
              <w:rPr>
                <w:rFonts w:ascii="Times New Roman" w:hAnsi="Times New Roman" w:cs="Times New Roman"/>
              </w:rPr>
            </w:pPr>
            <w:r w:rsidRPr="00E4009F">
              <w:rPr>
                <w:rFonts w:ascii="Times New Roman" w:hAnsi="Times New Roman" w:cs="Times New Roman"/>
                <w:color w:val="212121"/>
              </w:rPr>
              <w:t>Fortinet</w:t>
            </w:r>
          </w:p>
        </w:tc>
        <w:tc>
          <w:tcPr>
            <w:tcW w:w="1080" w:type="dxa"/>
          </w:tcPr>
          <w:p w14:paraId="3DAAC6D1" w14:textId="0055FDF6" w:rsidR="00343C17" w:rsidRPr="00E4009F" w:rsidRDefault="00343C17" w:rsidP="0068693F">
            <w:pPr>
              <w:jc w:val="right"/>
              <w:rPr>
                <w:rFonts w:ascii="Times New Roman" w:eastAsia="Times New Roman" w:hAnsi="Times New Roman" w:cs="Times New Roman"/>
              </w:rPr>
            </w:pPr>
            <w:r w:rsidRPr="00E4009F">
              <w:rPr>
                <w:rFonts w:ascii="Times New Roman" w:hAnsi="Times New Roman" w:cs="Times New Roman"/>
                <w:color w:val="212121"/>
              </w:rPr>
              <w:t>FortiGate 200F appliance.</w:t>
            </w:r>
          </w:p>
        </w:tc>
        <w:tc>
          <w:tcPr>
            <w:tcW w:w="810" w:type="dxa"/>
          </w:tcPr>
          <w:p w14:paraId="5B9A0AA1" w14:textId="333EF839" w:rsidR="00343C17" w:rsidRPr="00E4009F" w:rsidRDefault="00343C17" w:rsidP="0068693F">
            <w:pPr>
              <w:jc w:val="right"/>
              <w:rPr>
                <w:rFonts w:ascii="Times New Roman" w:hAnsi="Times New Roman" w:cs="Times New Roman"/>
              </w:rPr>
            </w:pPr>
            <w:r w:rsidRPr="00E4009F">
              <w:rPr>
                <w:rFonts w:ascii="Times New Roman" w:hAnsi="Times New Roman" w:cs="Times New Roman"/>
              </w:rPr>
              <w:t>HCA</w:t>
            </w:r>
          </w:p>
        </w:tc>
        <w:tc>
          <w:tcPr>
            <w:tcW w:w="1260" w:type="dxa"/>
          </w:tcPr>
          <w:p w14:paraId="3F96A000" w14:textId="39C153F7" w:rsidR="00343C17" w:rsidRPr="00E4009F" w:rsidRDefault="00343C17" w:rsidP="0068693F">
            <w:pPr>
              <w:jc w:val="right"/>
              <w:rPr>
                <w:rFonts w:ascii="Times New Roman" w:hAnsi="Times New Roman" w:cs="Times New Roman"/>
              </w:rPr>
            </w:pPr>
            <w:r w:rsidRPr="00E4009F">
              <w:rPr>
                <w:rFonts w:ascii="Times New Roman" w:hAnsi="Times New Roman" w:cs="Times New Roman"/>
              </w:rPr>
              <w:t>Firewall</w:t>
            </w:r>
          </w:p>
        </w:tc>
        <w:tc>
          <w:tcPr>
            <w:tcW w:w="630" w:type="dxa"/>
          </w:tcPr>
          <w:p w14:paraId="1084EDDB" w14:textId="161A3360" w:rsidR="00343C17" w:rsidRPr="00E4009F" w:rsidRDefault="00343C17" w:rsidP="0068693F">
            <w:pPr>
              <w:jc w:val="right"/>
              <w:rPr>
                <w:rFonts w:ascii="Times New Roman" w:hAnsi="Times New Roman" w:cs="Times New Roman"/>
              </w:rPr>
            </w:pPr>
            <w:r w:rsidRPr="00E4009F">
              <w:rPr>
                <w:rFonts w:ascii="Times New Roman" w:hAnsi="Times New Roman" w:cs="Times New Roman"/>
              </w:rPr>
              <w:t>1</w:t>
            </w:r>
          </w:p>
        </w:tc>
        <w:tc>
          <w:tcPr>
            <w:tcW w:w="2070" w:type="dxa"/>
            <w:vAlign w:val="bottom"/>
          </w:tcPr>
          <w:p w14:paraId="56A59378" w14:textId="77777777" w:rsidR="00343C17" w:rsidRPr="00E4009F" w:rsidRDefault="00343C17" w:rsidP="0068693F">
            <w:pPr>
              <w:jc w:val="center"/>
              <w:rPr>
                <w:rFonts w:ascii="Times New Roman" w:eastAsia="Times New Roman" w:hAnsi="Times New Roman" w:cs="Times New Roman"/>
              </w:rPr>
            </w:pPr>
          </w:p>
        </w:tc>
        <w:tc>
          <w:tcPr>
            <w:tcW w:w="990" w:type="dxa"/>
          </w:tcPr>
          <w:p w14:paraId="2917432E" w14:textId="4AC582C3" w:rsidR="00343C17" w:rsidRPr="00E4009F" w:rsidRDefault="00343C17" w:rsidP="0068693F">
            <w:pPr>
              <w:jc w:val="right"/>
              <w:rPr>
                <w:rFonts w:ascii="Times New Roman" w:hAnsi="Times New Roman" w:cs="Times New Roman"/>
              </w:rPr>
            </w:pPr>
            <w:r w:rsidRPr="00E4009F">
              <w:rPr>
                <w:rFonts w:ascii="Times New Roman" w:hAnsi="Times New Roman" w:cs="Times New Roman"/>
              </w:rPr>
              <w:t>70%</w:t>
            </w:r>
          </w:p>
        </w:tc>
        <w:tc>
          <w:tcPr>
            <w:tcW w:w="900" w:type="dxa"/>
          </w:tcPr>
          <w:p w14:paraId="7C78F45A" w14:textId="77777777" w:rsidR="00343C17" w:rsidRPr="00707789" w:rsidRDefault="00343C17" w:rsidP="0068693F">
            <w:pPr>
              <w:jc w:val="right"/>
              <w:rPr>
                <w:rFonts w:cstheme="minorHAnsi"/>
              </w:rPr>
            </w:pPr>
          </w:p>
        </w:tc>
        <w:tc>
          <w:tcPr>
            <w:tcW w:w="1065" w:type="dxa"/>
          </w:tcPr>
          <w:p w14:paraId="47432D30" w14:textId="77777777" w:rsidR="00343C17" w:rsidRPr="00707789" w:rsidRDefault="00343C17" w:rsidP="0068693F">
            <w:pPr>
              <w:jc w:val="right"/>
              <w:rPr>
                <w:rFonts w:cstheme="minorHAnsi"/>
              </w:rPr>
            </w:pPr>
          </w:p>
        </w:tc>
      </w:tr>
      <w:tr w:rsidR="00343C17" w14:paraId="7DA95383" w14:textId="77777777" w:rsidTr="00251D9D">
        <w:tc>
          <w:tcPr>
            <w:tcW w:w="1165" w:type="dxa"/>
          </w:tcPr>
          <w:p w14:paraId="3EA1B7A2" w14:textId="6FDADC06" w:rsidR="00343C17" w:rsidRPr="00E4009F" w:rsidRDefault="00343C17" w:rsidP="00E4009F">
            <w:pPr>
              <w:rPr>
                <w:rFonts w:ascii="Times New Roman" w:hAnsi="Times New Roman" w:cs="Times New Roman"/>
              </w:rPr>
            </w:pPr>
            <w:r w:rsidRPr="00E4009F">
              <w:rPr>
                <w:rFonts w:ascii="Times New Roman" w:hAnsi="Times New Roman" w:cs="Times New Roman"/>
              </w:rPr>
              <w:t>Total</w:t>
            </w:r>
          </w:p>
        </w:tc>
        <w:tc>
          <w:tcPr>
            <w:tcW w:w="1080" w:type="dxa"/>
          </w:tcPr>
          <w:p w14:paraId="5D0E8A15" w14:textId="77777777" w:rsidR="00343C17" w:rsidRPr="00E4009F" w:rsidRDefault="00343C17" w:rsidP="0068693F">
            <w:pPr>
              <w:jc w:val="right"/>
              <w:rPr>
                <w:rFonts w:ascii="Times New Roman" w:eastAsia="Times New Roman" w:hAnsi="Times New Roman" w:cs="Times New Roman"/>
              </w:rPr>
            </w:pPr>
          </w:p>
        </w:tc>
        <w:tc>
          <w:tcPr>
            <w:tcW w:w="810" w:type="dxa"/>
          </w:tcPr>
          <w:p w14:paraId="11D43C5F" w14:textId="77777777" w:rsidR="00343C17" w:rsidRPr="00E4009F" w:rsidRDefault="00343C17" w:rsidP="0068693F">
            <w:pPr>
              <w:jc w:val="right"/>
              <w:rPr>
                <w:rFonts w:ascii="Times New Roman" w:hAnsi="Times New Roman" w:cs="Times New Roman"/>
              </w:rPr>
            </w:pPr>
          </w:p>
        </w:tc>
        <w:tc>
          <w:tcPr>
            <w:tcW w:w="1260" w:type="dxa"/>
          </w:tcPr>
          <w:p w14:paraId="161CBBD7" w14:textId="77777777" w:rsidR="00343C17" w:rsidRPr="00E4009F" w:rsidRDefault="00343C17" w:rsidP="0068693F">
            <w:pPr>
              <w:jc w:val="right"/>
              <w:rPr>
                <w:rFonts w:ascii="Times New Roman" w:hAnsi="Times New Roman" w:cs="Times New Roman"/>
              </w:rPr>
            </w:pPr>
          </w:p>
        </w:tc>
        <w:tc>
          <w:tcPr>
            <w:tcW w:w="630" w:type="dxa"/>
          </w:tcPr>
          <w:p w14:paraId="675EEAD7" w14:textId="77777777" w:rsidR="00343C17" w:rsidRPr="00E4009F" w:rsidRDefault="00343C17" w:rsidP="0068693F">
            <w:pPr>
              <w:jc w:val="right"/>
              <w:rPr>
                <w:rFonts w:ascii="Times New Roman" w:hAnsi="Times New Roman" w:cs="Times New Roman"/>
              </w:rPr>
            </w:pPr>
          </w:p>
        </w:tc>
        <w:tc>
          <w:tcPr>
            <w:tcW w:w="2070" w:type="dxa"/>
            <w:vAlign w:val="bottom"/>
          </w:tcPr>
          <w:p w14:paraId="3F641BBD" w14:textId="77777777" w:rsidR="00343C17" w:rsidRPr="00E4009F" w:rsidRDefault="00343C17" w:rsidP="0068693F">
            <w:pPr>
              <w:jc w:val="center"/>
              <w:rPr>
                <w:rFonts w:ascii="Times New Roman" w:eastAsia="Times New Roman" w:hAnsi="Times New Roman" w:cs="Times New Roman"/>
              </w:rPr>
            </w:pPr>
          </w:p>
        </w:tc>
        <w:tc>
          <w:tcPr>
            <w:tcW w:w="990" w:type="dxa"/>
          </w:tcPr>
          <w:p w14:paraId="7E88EF22" w14:textId="77777777" w:rsidR="00343C17" w:rsidRPr="00E4009F" w:rsidRDefault="00343C17" w:rsidP="0068693F">
            <w:pPr>
              <w:jc w:val="right"/>
              <w:rPr>
                <w:rFonts w:ascii="Times New Roman" w:hAnsi="Times New Roman" w:cs="Times New Roman"/>
              </w:rPr>
            </w:pPr>
          </w:p>
        </w:tc>
        <w:tc>
          <w:tcPr>
            <w:tcW w:w="900" w:type="dxa"/>
          </w:tcPr>
          <w:p w14:paraId="664AE482" w14:textId="77777777" w:rsidR="00343C17" w:rsidRPr="00707789" w:rsidRDefault="00343C17" w:rsidP="0068693F">
            <w:pPr>
              <w:jc w:val="right"/>
              <w:rPr>
                <w:rFonts w:cstheme="minorHAnsi"/>
              </w:rPr>
            </w:pPr>
          </w:p>
        </w:tc>
        <w:tc>
          <w:tcPr>
            <w:tcW w:w="1065" w:type="dxa"/>
          </w:tcPr>
          <w:p w14:paraId="622D447D" w14:textId="77777777" w:rsidR="00343C17" w:rsidRPr="00707789" w:rsidRDefault="00343C17" w:rsidP="0068693F">
            <w:pPr>
              <w:jc w:val="right"/>
              <w:rPr>
                <w:rFonts w:cstheme="minorHAnsi"/>
              </w:rPr>
            </w:pPr>
          </w:p>
        </w:tc>
      </w:tr>
    </w:tbl>
    <w:p w14:paraId="4C448C2D" w14:textId="1D5FEE70" w:rsidR="00BC1E24" w:rsidRDefault="00BC1E24" w:rsidP="006F0464">
      <w:pPr>
        <w:rPr>
          <w:rFonts w:ascii="Times New Roman" w:hAnsi="Times New Roman" w:cs="Times New Roman"/>
          <w:sz w:val="24"/>
          <w:szCs w:val="24"/>
        </w:rPr>
      </w:pPr>
    </w:p>
    <w:p w14:paraId="60B3C8EA" w14:textId="77777777" w:rsidR="002A655A" w:rsidRDefault="002A655A" w:rsidP="006F0464">
      <w:pPr>
        <w:rPr>
          <w:rFonts w:ascii="Times New Roman" w:hAnsi="Times New Roman" w:cs="Times New Roman"/>
          <w:sz w:val="24"/>
          <w:szCs w:val="24"/>
        </w:rPr>
      </w:pPr>
    </w:p>
    <w:p w14:paraId="77341018" w14:textId="77777777" w:rsidR="00680CA0" w:rsidRDefault="00680CA0" w:rsidP="006F0464">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165"/>
        <w:gridCol w:w="1530"/>
        <w:gridCol w:w="900"/>
        <w:gridCol w:w="990"/>
        <w:gridCol w:w="720"/>
        <w:gridCol w:w="1530"/>
        <w:gridCol w:w="1080"/>
        <w:gridCol w:w="990"/>
        <w:gridCol w:w="1065"/>
      </w:tblGrid>
      <w:tr w:rsidR="002A655A" w:rsidRPr="00442A8F" w14:paraId="44E62661" w14:textId="77777777" w:rsidTr="00D30E37">
        <w:trPr>
          <w:trHeight w:val="441"/>
        </w:trPr>
        <w:tc>
          <w:tcPr>
            <w:tcW w:w="9970" w:type="dxa"/>
            <w:gridSpan w:val="9"/>
          </w:tcPr>
          <w:p w14:paraId="639E245E" w14:textId="424587BA" w:rsidR="002A655A" w:rsidRPr="00442A8F" w:rsidRDefault="002A655A" w:rsidP="00D30E37">
            <w:pPr>
              <w:tabs>
                <w:tab w:val="center" w:pos="4877"/>
                <w:tab w:val="left" w:pos="8080"/>
              </w:tabs>
              <w:rPr>
                <w:rFonts w:ascii="Times New Roman" w:hAnsi="Times New Roman" w:cs="Times New Roman"/>
              </w:rPr>
            </w:pPr>
            <w:r>
              <w:rPr>
                <w:rFonts w:ascii="Times New Roman" w:hAnsi="Times New Roman" w:cs="Times New Roman"/>
              </w:rPr>
              <w:lastRenderedPageBreak/>
              <w:tab/>
              <w:t xml:space="preserve">Basic Maintenance of Internal Connections 470# </w:t>
            </w:r>
            <w:r>
              <w:rPr>
                <w:rFonts w:ascii="Arial" w:eastAsia="Times New Roman" w:hAnsi="Times New Roman" w:cs="Times New Roman"/>
                <w:b/>
                <w:bCs/>
                <w:sz w:val="24"/>
                <w:szCs w:val="24"/>
                <w:lang w:bidi="en-US"/>
              </w:rPr>
              <w:t xml:space="preserve">240020183 </w:t>
            </w:r>
            <w:r>
              <w:rPr>
                <w:rFonts w:ascii="Arial" w:eastAsia="Times New Roman" w:hAnsi="Times New Roman" w:cs="Times New Roman"/>
                <w:b/>
                <w:bCs/>
                <w:sz w:val="24"/>
                <w:szCs w:val="24"/>
                <w:lang w:bidi="en-US"/>
              </w:rPr>
              <w:t>Montessori</w:t>
            </w:r>
          </w:p>
        </w:tc>
      </w:tr>
      <w:tr w:rsidR="002A655A" w:rsidRPr="001C0818" w14:paraId="770CAA6C" w14:textId="77777777" w:rsidTr="00BB3AC9">
        <w:tc>
          <w:tcPr>
            <w:tcW w:w="1165" w:type="dxa"/>
          </w:tcPr>
          <w:p w14:paraId="4C5B3739" w14:textId="6AB4A825" w:rsidR="002A655A" w:rsidRPr="006F4F16" w:rsidRDefault="002A655A" w:rsidP="00D30E37">
            <w:pPr>
              <w:jc w:val="center"/>
              <w:rPr>
                <w:rFonts w:ascii="Times New Roman" w:hAnsi="Times New Roman" w:cs="Times New Roman"/>
              </w:rPr>
            </w:pPr>
            <w:r w:rsidRPr="006F4F16">
              <w:rPr>
                <w:rFonts w:ascii="Times New Roman" w:hAnsi="Times New Roman" w:cs="Times New Roman"/>
              </w:rPr>
              <w:t>M</w:t>
            </w:r>
            <w:r w:rsidR="005405CA">
              <w:rPr>
                <w:rFonts w:ascii="Times New Roman" w:hAnsi="Times New Roman" w:cs="Times New Roman"/>
              </w:rPr>
              <w:t xml:space="preserve">fg. </w:t>
            </w:r>
            <w:r w:rsidRPr="006F4F16">
              <w:rPr>
                <w:rFonts w:ascii="Times New Roman" w:hAnsi="Times New Roman" w:cs="Times New Roman"/>
              </w:rPr>
              <w:t>or equivalent</w:t>
            </w:r>
          </w:p>
        </w:tc>
        <w:tc>
          <w:tcPr>
            <w:tcW w:w="1530" w:type="dxa"/>
          </w:tcPr>
          <w:p w14:paraId="62625355"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Mfg. Part #</w:t>
            </w:r>
          </w:p>
        </w:tc>
        <w:tc>
          <w:tcPr>
            <w:tcW w:w="900" w:type="dxa"/>
          </w:tcPr>
          <w:p w14:paraId="7123C49C"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School</w:t>
            </w:r>
          </w:p>
        </w:tc>
        <w:tc>
          <w:tcPr>
            <w:tcW w:w="990" w:type="dxa"/>
          </w:tcPr>
          <w:p w14:paraId="043A819F"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Product Type</w:t>
            </w:r>
          </w:p>
        </w:tc>
        <w:tc>
          <w:tcPr>
            <w:tcW w:w="720" w:type="dxa"/>
          </w:tcPr>
          <w:p w14:paraId="538B6848"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Qty</w:t>
            </w:r>
          </w:p>
        </w:tc>
        <w:tc>
          <w:tcPr>
            <w:tcW w:w="1530" w:type="dxa"/>
          </w:tcPr>
          <w:p w14:paraId="262C82DA"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Devise Description</w:t>
            </w:r>
          </w:p>
        </w:tc>
        <w:tc>
          <w:tcPr>
            <w:tcW w:w="1080" w:type="dxa"/>
          </w:tcPr>
          <w:p w14:paraId="14A49FDE"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E-rate Eligible %</w:t>
            </w:r>
          </w:p>
        </w:tc>
        <w:tc>
          <w:tcPr>
            <w:tcW w:w="990" w:type="dxa"/>
          </w:tcPr>
          <w:p w14:paraId="0A95C3BF"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Eligible Cost</w:t>
            </w:r>
          </w:p>
        </w:tc>
        <w:tc>
          <w:tcPr>
            <w:tcW w:w="1065" w:type="dxa"/>
          </w:tcPr>
          <w:p w14:paraId="2E831D6D" w14:textId="77777777" w:rsidR="002A655A" w:rsidRPr="006F4F16" w:rsidRDefault="002A655A" w:rsidP="00D30E37">
            <w:pPr>
              <w:jc w:val="center"/>
              <w:rPr>
                <w:rFonts w:ascii="Times New Roman" w:hAnsi="Times New Roman" w:cs="Times New Roman"/>
              </w:rPr>
            </w:pPr>
            <w:r w:rsidRPr="006F4F16">
              <w:rPr>
                <w:rFonts w:ascii="Times New Roman" w:hAnsi="Times New Roman" w:cs="Times New Roman"/>
              </w:rPr>
              <w:t>Ineligible Cost</w:t>
            </w:r>
          </w:p>
        </w:tc>
      </w:tr>
      <w:tr w:rsidR="002A655A" w:rsidRPr="00442A8F" w14:paraId="14AE6555" w14:textId="77777777" w:rsidTr="00BB3AC9">
        <w:trPr>
          <w:trHeight w:val="252"/>
        </w:trPr>
        <w:tc>
          <w:tcPr>
            <w:tcW w:w="1165" w:type="dxa"/>
          </w:tcPr>
          <w:p w14:paraId="3BF2EA8B" w14:textId="77777777" w:rsidR="002A655A" w:rsidRPr="00E4009F" w:rsidRDefault="002A655A" w:rsidP="00D30E37">
            <w:pPr>
              <w:rPr>
                <w:rFonts w:ascii="Times New Roman" w:hAnsi="Times New Roman" w:cs="Times New Roman"/>
              </w:rPr>
            </w:pPr>
            <w:r w:rsidRPr="00E4009F">
              <w:rPr>
                <w:rFonts w:ascii="Times New Roman" w:hAnsi="Times New Roman" w:cs="Times New Roman"/>
              </w:rPr>
              <w:t>Ubiquiti</w:t>
            </w:r>
          </w:p>
        </w:tc>
        <w:tc>
          <w:tcPr>
            <w:tcW w:w="1530" w:type="dxa"/>
          </w:tcPr>
          <w:p w14:paraId="711CB354"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UAP-AC-HD</w:t>
            </w:r>
          </w:p>
        </w:tc>
        <w:tc>
          <w:tcPr>
            <w:tcW w:w="900" w:type="dxa"/>
          </w:tcPr>
          <w:p w14:paraId="75189FBD"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4CB50A0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WAP</w:t>
            </w:r>
          </w:p>
        </w:tc>
        <w:tc>
          <w:tcPr>
            <w:tcW w:w="720" w:type="dxa"/>
          </w:tcPr>
          <w:p w14:paraId="584E6577" w14:textId="7D0FB0DC" w:rsidR="002A655A" w:rsidRPr="00E4009F" w:rsidRDefault="002A655A" w:rsidP="00D30E37">
            <w:pPr>
              <w:jc w:val="right"/>
              <w:rPr>
                <w:rFonts w:ascii="Times New Roman" w:hAnsi="Times New Roman" w:cs="Times New Roman"/>
              </w:rPr>
            </w:pPr>
            <w:r w:rsidRPr="00E4009F">
              <w:rPr>
                <w:rFonts w:ascii="Times New Roman" w:hAnsi="Times New Roman" w:cs="Times New Roman"/>
              </w:rPr>
              <w:t>2</w:t>
            </w:r>
          </w:p>
        </w:tc>
        <w:tc>
          <w:tcPr>
            <w:tcW w:w="1530" w:type="dxa"/>
          </w:tcPr>
          <w:p w14:paraId="5297658A" w14:textId="34CB60DC" w:rsidR="002A655A" w:rsidRPr="00E4009F" w:rsidRDefault="002A655A" w:rsidP="00D30E37">
            <w:pPr>
              <w:jc w:val="right"/>
              <w:rPr>
                <w:rFonts w:ascii="Times New Roman" w:hAnsi="Times New Roman" w:cs="Times New Roman"/>
              </w:rPr>
            </w:pPr>
            <w:r w:rsidRPr="00E4009F">
              <w:rPr>
                <w:rFonts w:ascii="Times New Roman" w:hAnsi="Times New Roman" w:cs="Times New Roman"/>
              </w:rPr>
              <w:t>Ubiquiti 802.11ac Wave 2 Enterprise Wi-Fi Access Point</w:t>
            </w:r>
          </w:p>
        </w:tc>
        <w:tc>
          <w:tcPr>
            <w:tcW w:w="1080" w:type="dxa"/>
          </w:tcPr>
          <w:p w14:paraId="151F3AC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A1E7706" w14:textId="77777777" w:rsidR="002A655A" w:rsidRPr="00E4009F" w:rsidRDefault="002A655A" w:rsidP="00D30E37">
            <w:pPr>
              <w:jc w:val="right"/>
              <w:rPr>
                <w:rFonts w:ascii="Times New Roman" w:hAnsi="Times New Roman" w:cs="Times New Roman"/>
              </w:rPr>
            </w:pPr>
          </w:p>
        </w:tc>
        <w:tc>
          <w:tcPr>
            <w:tcW w:w="1065" w:type="dxa"/>
          </w:tcPr>
          <w:p w14:paraId="2DC90AC1" w14:textId="77777777" w:rsidR="002A655A" w:rsidRPr="00E4009F" w:rsidRDefault="002A655A" w:rsidP="00D30E37">
            <w:pPr>
              <w:jc w:val="right"/>
              <w:rPr>
                <w:rFonts w:ascii="Times New Roman" w:hAnsi="Times New Roman" w:cs="Times New Roman"/>
              </w:rPr>
            </w:pPr>
          </w:p>
        </w:tc>
      </w:tr>
      <w:tr w:rsidR="002A655A" w:rsidRPr="00442A8F" w14:paraId="3C4ABE96" w14:textId="77777777" w:rsidTr="00BB3AC9">
        <w:trPr>
          <w:trHeight w:val="252"/>
        </w:trPr>
        <w:tc>
          <w:tcPr>
            <w:tcW w:w="1165" w:type="dxa"/>
          </w:tcPr>
          <w:p w14:paraId="017231D8" w14:textId="77777777" w:rsidR="002A655A" w:rsidRPr="00E4009F" w:rsidRDefault="002A655A" w:rsidP="00D30E37">
            <w:pPr>
              <w:rPr>
                <w:rFonts w:ascii="Times New Roman" w:hAnsi="Times New Roman" w:cs="Times New Roman"/>
              </w:rPr>
            </w:pPr>
            <w:r w:rsidRPr="00E4009F">
              <w:rPr>
                <w:rFonts w:ascii="Times New Roman" w:hAnsi="Times New Roman" w:cs="Times New Roman"/>
              </w:rPr>
              <w:t>Ubiquiti</w:t>
            </w:r>
          </w:p>
        </w:tc>
        <w:tc>
          <w:tcPr>
            <w:tcW w:w="1530" w:type="dxa"/>
          </w:tcPr>
          <w:p w14:paraId="14EED548" w14:textId="13EB22E3" w:rsidR="002A655A" w:rsidRPr="00E4009F" w:rsidRDefault="002A655A" w:rsidP="00D30E37">
            <w:pPr>
              <w:jc w:val="right"/>
              <w:rPr>
                <w:rFonts w:ascii="Times New Roman" w:hAnsi="Times New Roman" w:cs="Times New Roman"/>
              </w:rPr>
            </w:pPr>
            <w:r w:rsidRPr="00E4009F">
              <w:rPr>
                <w:rFonts w:ascii="Times New Roman" w:hAnsi="Times New Roman" w:cs="Times New Roman"/>
              </w:rPr>
              <w:t>USW-24-POE</w:t>
            </w:r>
          </w:p>
        </w:tc>
        <w:tc>
          <w:tcPr>
            <w:tcW w:w="900" w:type="dxa"/>
          </w:tcPr>
          <w:p w14:paraId="2978EC4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HCA</w:t>
            </w:r>
          </w:p>
        </w:tc>
        <w:tc>
          <w:tcPr>
            <w:tcW w:w="990" w:type="dxa"/>
          </w:tcPr>
          <w:p w14:paraId="1F0CF27D"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Switch</w:t>
            </w:r>
          </w:p>
        </w:tc>
        <w:tc>
          <w:tcPr>
            <w:tcW w:w="720" w:type="dxa"/>
          </w:tcPr>
          <w:p w14:paraId="4EBF7851" w14:textId="65D86E25" w:rsidR="002A655A" w:rsidRPr="00E4009F" w:rsidRDefault="002A655A" w:rsidP="00D30E37">
            <w:pPr>
              <w:jc w:val="right"/>
              <w:rPr>
                <w:rFonts w:ascii="Times New Roman" w:hAnsi="Times New Roman" w:cs="Times New Roman"/>
              </w:rPr>
            </w:pPr>
            <w:r w:rsidRPr="00E4009F">
              <w:rPr>
                <w:rFonts w:ascii="Times New Roman" w:hAnsi="Times New Roman" w:cs="Times New Roman"/>
              </w:rPr>
              <w:t>1</w:t>
            </w:r>
          </w:p>
        </w:tc>
        <w:tc>
          <w:tcPr>
            <w:tcW w:w="1530" w:type="dxa"/>
          </w:tcPr>
          <w:p w14:paraId="2277A7E3" w14:textId="71446059" w:rsidR="002A655A" w:rsidRPr="00E4009F" w:rsidRDefault="006A0BC9" w:rsidP="00D30E37">
            <w:pPr>
              <w:jc w:val="right"/>
              <w:rPr>
                <w:rFonts w:ascii="Times New Roman" w:hAnsi="Times New Roman" w:cs="Times New Roman"/>
              </w:rPr>
            </w:pPr>
            <w:r w:rsidRPr="00E4009F">
              <w:rPr>
                <w:rFonts w:ascii="Times New Roman" w:hAnsi="Times New Roman" w:cs="Times New Roman"/>
              </w:rPr>
              <w:t>Ubiquiti Switch</w:t>
            </w:r>
            <w:r w:rsidR="002A655A" w:rsidRPr="00E4009F">
              <w:rPr>
                <w:rFonts w:ascii="Times New Roman" w:hAnsi="Times New Roman" w:cs="Times New Roman"/>
              </w:rPr>
              <w:t xml:space="preserve"> 24 ports-POE</w:t>
            </w:r>
          </w:p>
        </w:tc>
        <w:tc>
          <w:tcPr>
            <w:tcW w:w="1080" w:type="dxa"/>
          </w:tcPr>
          <w:p w14:paraId="63707346" w14:textId="77777777" w:rsidR="002A655A" w:rsidRPr="00E4009F" w:rsidRDefault="002A655A"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C032D07" w14:textId="77777777" w:rsidR="002A655A" w:rsidRPr="00E4009F" w:rsidRDefault="002A655A" w:rsidP="00D30E37">
            <w:pPr>
              <w:jc w:val="right"/>
              <w:rPr>
                <w:rFonts w:ascii="Times New Roman" w:hAnsi="Times New Roman" w:cs="Times New Roman"/>
              </w:rPr>
            </w:pPr>
          </w:p>
        </w:tc>
        <w:tc>
          <w:tcPr>
            <w:tcW w:w="1065" w:type="dxa"/>
          </w:tcPr>
          <w:p w14:paraId="50E35543" w14:textId="77777777" w:rsidR="002A655A" w:rsidRPr="00E4009F" w:rsidRDefault="002A655A" w:rsidP="00D30E37">
            <w:pPr>
              <w:jc w:val="right"/>
              <w:rPr>
                <w:rFonts w:ascii="Times New Roman" w:hAnsi="Times New Roman" w:cs="Times New Roman"/>
              </w:rPr>
            </w:pPr>
          </w:p>
        </w:tc>
      </w:tr>
      <w:tr w:rsidR="002A655A" w:rsidRPr="00442A8F" w14:paraId="33443BFC" w14:textId="77777777" w:rsidTr="00BB3AC9">
        <w:tc>
          <w:tcPr>
            <w:tcW w:w="1165" w:type="dxa"/>
          </w:tcPr>
          <w:p w14:paraId="2859EC4D" w14:textId="77777777" w:rsidR="002A655A" w:rsidRPr="00E4009F" w:rsidRDefault="002A655A" w:rsidP="00E4009F">
            <w:pPr>
              <w:rPr>
                <w:rFonts w:ascii="Times New Roman" w:hAnsi="Times New Roman" w:cs="Times New Roman"/>
              </w:rPr>
            </w:pPr>
            <w:r w:rsidRPr="00E4009F">
              <w:rPr>
                <w:rFonts w:ascii="Times New Roman" w:hAnsi="Times New Roman" w:cs="Times New Roman"/>
              </w:rPr>
              <w:t>Total</w:t>
            </w:r>
          </w:p>
        </w:tc>
        <w:tc>
          <w:tcPr>
            <w:tcW w:w="1530" w:type="dxa"/>
          </w:tcPr>
          <w:p w14:paraId="1CCB1AB8" w14:textId="77777777" w:rsidR="002A655A" w:rsidRPr="00E4009F" w:rsidRDefault="002A655A" w:rsidP="00D30E37">
            <w:pPr>
              <w:jc w:val="right"/>
              <w:rPr>
                <w:rFonts w:ascii="Times New Roman" w:eastAsia="Times New Roman" w:hAnsi="Times New Roman" w:cs="Times New Roman"/>
              </w:rPr>
            </w:pPr>
          </w:p>
        </w:tc>
        <w:tc>
          <w:tcPr>
            <w:tcW w:w="900" w:type="dxa"/>
          </w:tcPr>
          <w:p w14:paraId="36CCC908" w14:textId="77777777" w:rsidR="002A655A" w:rsidRPr="00E4009F" w:rsidRDefault="002A655A" w:rsidP="00D30E37">
            <w:pPr>
              <w:jc w:val="right"/>
              <w:rPr>
                <w:rFonts w:ascii="Times New Roman" w:hAnsi="Times New Roman" w:cs="Times New Roman"/>
              </w:rPr>
            </w:pPr>
          </w:p>
        </w:tc>
        <w:tc>
          <w:tcPr>
            <w:tcW w:w="990" w:type="dxa"/>
          </w:tcPr>
          <w:p w14:paraId="6948F69E" w14:textId="77777777" w:rsidR="002A655A" w:rsidRPr="00E4009F" w:rsidRDefault="002A655A" w:rsidP="00D30E37">
            <w:pPr>
              <w:jc w:val="right"/>
              <w:rPr>
                <w:rFonts w:ascii="Times New Roman" w:hAnsi="Times New Roman" w:cs="Times New Roman"/>
              </w:rPr>
            </w:pPr>
          </w:p>
        </w:tc>
        <w:tc>
          <w:tcPr>
            <w:tcW w:w="720" w:type="dxa"/>
          </w:tcPr>
          <w:p w14:paraId="2F2A0CE0" w14:textId="77777777" w:rsidR="002A655A" w:rsidRPr="00E4009F" w:rsidRDefault="002A655A" w:rsidP="00D30E37">
            <w:pPr>
              <w:jc w:val="right"/>
              <w:rPr>
                <w:rFonts w:ascii="Times New Roman" w:hAnsi="Times New Roman" w:cs="Times New Roman"/>
              </w:rPr>
            </w:pPr>
          </w:p>
        </w:tc>
        <w:tc>
          <w:tcPr>
            <w:tcW w:w="1530" w:type="dxa"/>
            <w:vAlign w:val="bottom"/>
          </w:tcPr>
          <w:p w14:paraId="7B3CC26A" w14:textId="77777777" w:rsidR="002A655A" w:rsidRPr="00E4009F" w:rsidRDefault="002A655A" w:rsidP="00D30E37">
            <w:pPr>
              <w:jc w:val="center"/>
              <w:rPr>
                <w:rFonts w:ascii="Times New Roman" w:eastAsia="Times New Roman" w:hAnsi="Times New Roman" w:cs="Times New Roman"/>
              </w:rPr>
            </w:pPr>
          </w:p>
        </w:tc>
        <w:tc>
          <w:tcPr>
            <w:tcW w:w="1080" w:type="dxa"/>
          </w:tcPr>
          <w:p w14:paraId="64FB62ED" w14:textId="77777777" w:rsidR="002A655A" w:rsidRPr="00E4009F" w:rsidRDefault="002A655A" w:rsidP="00D30E37">
            <w:pPr>
              <w:jc w:val="right"/>
              <w:rPr>
                <w:rFonts w:ascii="Times New Roman" w:hAnsi="Times New Roman" w:cs="Times New Roman"/>
              </w:rPr>
            </w:pPr>
          </w:p>
        </w:tc>
        <w:tc>
          <w:tcPr>
            <w:tcW w:w="990" w:type="dxa"/>
          </w:tcPr>
          <w:p w14:paraId="1B0F190F" w14:textId="77777777" w:rsidR="002A655A" w:rsidRPr="00E4009F" w:rsidRDefault="002A655A" w:rsidP="00D30E37">
            <w:pPr>
              <w:jc w:val="right"/>
              <w:rPr>
                <w:rFonts w:ascii="Times New Roman" w:hAnsi="Times New Roman" w:cs="Times New Roman"/>
              </w:rPr>
            </w:pPr>
          </w:p>
        </w:tc>
        <w:tc>
          <w:tcPr>
            <w:tcW w:w="1065" w:type="dxa"/>
          </w:tcPr>
          <w:p w14:paraId="2D410AB3" w14:textId="77777777" w:rsidR="002A655A" w:rsidRPr="00E4009F" w:rsidRDefault="002A655A" w:rsidP="00D30E37">
            <w:pPr>
              <w:jc w:val="right"/>
              <w:rPr>
                <w:rFonts w:ascii="Times New Roman" w:hAnsi="Times New Roman" w:cs="Times New Roman"/>
              </w:rPr>
            </w:pPr>
          </w:p>
        </w:tc>
      </w:tr>
    </w:tbl>
    <w:p w14:paraId="07B62923" w14:textId="77777777" w:rsidR="006B69B2" w:rsidRDefault="006B69B2" w:rsidP="006F0464">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255"/>
        <w:gridCol w:w="900"/>
        <w:gridCol w:w="1620"/>
        <w:gridCol w:w="990"/>
        <w:gridCol w:w="1170"/>
        <w:gridCol w:w="900"/>
        <w:gridCol w:w="1080"/>
        <w:gridCol w:w="990"/>
        <w:gridCol w:w="1065"/>
      </w:tblGrid>
      <w:tr w:rsidR="00E02BD3" w:rsidRPr="00442A8F" w14:paraId="242DD6F8" w14:textId="77777777" w:rsidTr="00D30E37">
        <w:trPr>
          <w:trHeight w:val="441"/>
        </w:trPr>
        <w:tc>
          <w:tcPr>
            <w:tcW w:w="9970" w:type="dxa"/>
            <w:gridSpan w:val="9"/>
          </w:tcPr>
          <w:p w14:paraId="2D22BF20" w14:textId="77777777" w:rsidR="004673A0" w:rsidRDefault="00E02BD3" w:rsidP="00E02BD3">
            <w:pPr>
              <w:tabs>
                <w:tab w:val="center" w:pos="4877"/>
                <w:tab w:val="left" w:pos="8080"/>
              </w:tabs>
              <w:jc w:val="center"/>
              <w:rPr>
                <w:rFonts w:ascii="Arial" w:eastAsia="Times New Roman" w:hAnsi="Times New Roman" w:cs="Times New Roman"/>
                <w:b/>
                <w:bCs/>
                <w:sz w:val="24"/>
                <w:szCs w:val="24"/>
                <w:lang w:bidi="en-US"/>
              </w:rPr>
            </w:pPr>
            <w:r>
              <w:rPr>
                <w:rFonts w:ascii="Times New Roman" w:hAnsi="Times New Roman" w:cs="Times New Roman"/>
              </w:rPr>
              <w:t xml:space="preserve">Basic Maintenance of Internal Connections 470# </w:t>
            </w:r>
            <w:r>
              <w:rPr>
                <w:rFonts w:ascii="Arial" w:eastAsia="Times New Roman" w:hAnsi="Times New Roman" w:cs="Times New Roman"/>
                <w:b/>
                <w:bCs/>
                <w:sz w:val="24"/>
                <w:szCs w:val="24"/>
                <w:lang w:bidi="en-US"/>
              </w:rPr>
              <w:t xml:space="preserve">240020183 </w:t>
            </w:r>
            <w:r>
              <w:rPr>
                <w:rFonts w:ascii="Arial" w:eastAsia="Times New Roman" w:hAnsi="Times New Roman" w:cs="Times New Roman"/>
                <w:b/>
                <w:bCs/>
                <w:sz w:val="24"/>
                <w:szCs w:val="24"/>
                <w:lang w:bidi="en-US"/>
              </w:rPr>
              <w:t>Summary</w:t>
            </w:r>
          </w:p>
          <w:p w14:paraId="6714CDF3" w14:textId="3BC6FED6" w:rsidR="00E02BD3" w:rsidRPr="00442A8F" w:rsidRDefault="00E02BD3" w:rsidP="00E02BD3">
            <w:pPr>
              <w:tabs>
                <w:tab w:val="center" w:pos="4877"/>
                <w:tab w:val="left" w:pos="8080"/>
              </w:tabs>
              <w:jc w:val="center"/>
              <w:rPr>
                <w:rFonts w:ascii="Times New Roman" w:hAnsi="Times New Roman" w:cs="Times New Roman"/>
              </w:rPr>
            </w:pPr>
            <w:r>
              <w:rPr>
                <w:rFonts w:ascii="Arial" w:eastAsia="Times New Roman" w:hAnsi="Times New Roman" w:cs="Times New Roman"/>
                <w:b/>
                <w:bCs/>
                <w:sz w:val="24"/>
                <w:szCs w:val="24"/>
                <w:lang w:bidi="en-US"/>
              </w:rPr>
              <w:t xml:space="preserve">(Total of Buildings </w:t>
            </w:r>
            <w:r w:rsidR="00E4009F">
              <w:rPr>
                <w:rFonts w:ascii="Arial" w:eastAsia="Times New Roman" w:hAnsi="Times New Roman" w:cs="Times New Roman"/>
                <w:b/>
                <w:bCs/>
                <w:sz w:val="24"/>
                <w:szCs w:val="24"/>
                <w:lang w:bidi="en-US"/>
              </w:rPr>
              <w:t>A, B, C</w:t>
            </w:r>
            <w:r>
              <w:rPr>
                <w:rFonts w:ascii="Arial" w:eastAsia="Times New Roman" w:hAnsi="Times New Roman" w:cs="Times New Roman"/>
                <w:b/>
                <w:bCs/>
                <w:sz w:val="24"/>
                <w:szCs w:val="24"/>
                <w:lang w:bidi="en-US"/>
              </w:rPr>
              <w:t xml:space="preserve"> and </w:t>
            </w:r>
            <w:r w:rsidR="004673A0">
              <w:rPr>
                <w:rFonts w:ascii="Arial" w:eastAsia="Times New Roman" w:hAnsi="Times New Roman" w:cs="Times New Roman"/>
                <w:b/>
                <w:bCs/>
                <w:sz w:val="24"/>
                <w:szCs w:val="24"/>
                <w:lang w:bidi="en-US"/>
              </w:rPr>
              <w:t>Montessori</w:t>
            </w:r>
            <w:r>
              <w:rPr>
                <w:rFonts w:ascii="Arial" w:eastAsia="Times New Roman" w:hAnsi="Times New Roman" w:cs="Times New Roman"/>
                <w:b/>
                <w:bCs/>
                <w:sz w:val="24"/>
                <w:szCs w:val="24"/>
                <w:lang w:bidi="en-US"/>
              </w:rPr>
              <w:t>)</w:t>
            </w:r>
          </w:p>
        </w:tc>
      </w:tr>
      <w:tr w:rsidR="00E4009F" w:rsidRPr="001C0818" w14:paraId="58C245E8" w14:textId="77777777" w:rsidTr="00E4009F">
        <w:trPr>
          <w:trHeight w:val="684"/>
        </w:trPr>
        <w:tc>
          <w:tcPr>
            <w:tcW w:w="1255" w:type="dxa"/>
          </w:tcPr>
          <w:p w14:paraId="0D9CACF5"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M</w:t>
            </w:r>
            <w:r>
              <w:rPr>
                <w:rFonts w:ascii="Times New Roman" w:hAnsi="Times New Roman" w:cs="Times New Roman"/>
              </w:rPr>
              <w:t xml:space="preserve">fg. </w:t>
            </w:r>
            <w:r w:rsidRPr="006F4F16">
              <w:rPr>
                <w:rFonts w:ascii="Times New Roman" w:hAnsi="Times New Roman" w:cs="Times New Roman"/>
              </w:rPr>
              <w:t>or equivalent</w:t>
            </w:r>
          </w:p>
        </w:tc>
        <w:tc>
          <w:tcPr>
            <w:tcW w:w="900" w:type="dxa"/>
          </w:tcPr>
          <w:p w14:paraId="4EA3E3B5" w14:textId="792221BD" w:rsidR="00E02BD3" w:rsidRPr="006F4F16" w:rsidRDefault="004673A0" w:rsidP="00D30E37">
            <w:pPr>
              <w:jc w:val="center"/>
              <w:rPr>
                <w:rFonts w:ascii="Times New Roman" w:hAnsi="Times New Roman" w:cs="Times New Roman"/>
              </w:rPr>
            </w:pPr>
            <w:r>
              <w:rPr>
                <w:rFonts w:ascii="Times New Roman" w:hAnsi="Times New Roman" w:cs="Times New Roman"/>
              </w:rPr>
              <w:t>School</w:t>
            </w:r>
          </w:p>
        </w:tc>
        <w:tc>
          <w:tcPr>
            <w:tcW w:w="1620" w:type="dxa"/>
          </w:tcPr>
          <w:p w14:paraId="00637325" w14:textId="0FF47B92" w:rsidR="00E02BD3" w:rsidRPr="006F4F16" w:rsidRDefault="00E4009F" w:rsidP="00D30E37">
            <w:pPr>
              <w:jc w:val="center"/>
              <w:rPr>
                <w:rFonts w:ascii="Times New Roman" w:hAnsi="Times New Roman" w:cs="Times New Roman"/>
              </w:rPr>
            </w:pPr>
            <w:r>
              <w:rPr>
                <w:rFonts w:ascii="Times New Roman" w:hAnsi="Times New Roman" w:cs="Times New Roman"/>
              </w:rPr>
              <w:t>Address</w:t>
            </w:r>
          </w:p>
        </w:tc>
        <w:tc>
          <w:tcPr>
            <w:tcW w:w="990" w:type="dxa"/>
          </w:tcPr>
          <w:p w14:paraId="0245047F" w14:textId="3E1EB482" w:rsidR="00E02BD3" w:rsidRPr="006F4F16" w:rsidRDefault="00E4009F" w:rsidP="00D30E37">
            <w:pPr>
              <w:jc w:val="center"/>
              <w:rPr>
                <w:rFonts w:ascii="Times New Roman" w:hAnsi="Times New Roman" w:cs="Times New Roman"/>
              </w:rPr>
            </w:pPr>
            <w:r>
              <w:rPr>
                <w:rFonts w:ascii="Times New Roman" w:hAnsi="Times New Roman" w:cs="Times New Roman"/>
              </w:rPr>
              <w:t>BEN</w:t>
            </w:r>
          </w:p>
        </w:tc>
        <w:tc>
          <w:tcPr>
            <w:tcW w:w="1170" w:type="dxa"/>
          </w:tcPr>
          <w:p w14:paraId="2CCA3C81" w14:textId="133D2D0F" w:rsidR="00E02BD3" w:rsidRPr="006F4F16" w:rsidRDefault="004673A0" w:rsidP="00D30E37">
            <w:pPr>
              <w:jc w:val="center"/>
              <w:rPr>
                <w:rFonts w:ascii="Times New Roman" w:hAnsi="Times New Roman" w:cs="Times New Roman"/>
              </w:rPr>
            </w:pPr>
            <w:r>
              <w:rPr>
                <w:rFonts w:ascii="Times New Roman" w:hAnsi="Times New Roman" w:cs="Times New Roman"/>
              </w:rPr>
              <w:t>Product Type (Function)</w:t>
            </w:r>
          </w:p>
        </w:tc>
        <w:tc>
          <w:tcPr>
            <w:tcW w:w="900" w:type="dxa"/>
          </w:tcPr>
          <w:p w14:paraId="657FE3D6" w14:textId="69D4CA3C" w:rsidR="00E02BD3" w:rsidRPr="006F4F16" w:rsidRDefault="004673A0" w:rsidP="00D30E37">
            <w:pPr>
              <w:jc w:val="center"/>
              <w:rPr>
                <w:rFonts w:ascii="Times New Roman" w:hAnsi="Times New Roman" w:cs="Times New Roman"/>
              </w:rPr>
            </w:pPr>
            <w:r>
              <w:rPr>
                <w:rFonts w:ascii="Times New Roman" w:hAnsi="Times New Roman" w:cs="Times New Roman"/>
              </w:rPr>
              <w:t>Qty</w:t>
            </w:r>
          </w:p>
        </w:tc>
        <w:tc>
          <w:tcPr>
            <w:tcW w:w="1080" w:type="dxa"/>
          </w:tcPr>
          <w:p w14:paraId="76547187"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E-rate Eligible %</w:t>
            </w:r>
          </w:p>
        </w:tc>
        <w:tc>
          <w:tcPr>
            <w:tcW w:w="990" w:type="dxa"/>
          </w:tcPr>
          <w:p w14:paraId="2094360A"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Eligible Cost</w:t>
            </w:r>
          </w:p>
        </w:tc>
        <w:tc>
          <w:tcPr>
            <w:tcW w:w="1065" w:type="dxa"/>
          </w:tcPr>
          <w:p w14:paraId="70E9E9FB" w14:textId="77777777" w:rsidR="00E02BD3" w:rsidRPr="006F4F16" w:rsidRDefault="00E02BD3" w:rsidP="00D30E37">
            <w:pPr>
              <w:jc w:val="center"/>
              <w:rPr>
                <w:rFonts w:ascii="Times New Roman" w:hAnsi="Times New Roman" w:cs="Times New Roman"/>
              </w:rPr>
            </w:pPr>
            <w:r w:rsidRPr="006F4F16">
              <w:rPr>
                <w:rFonts w:ascii="Times New Roman" w:hAnsi="Times New Roman" w:cs="Times New Roman"/>
              </w:rPr>
              <w:t>Ineligible Cost</w:t>
            </w:r>
          </w:p>
        </w:tc>
      </w:tr>
      <w:tr w:rsidR="00E4009F" w:rsidRPr="00442A8F" w14:paraId="0B89D5BC" w14:textId="77777777" w:rsidTr="00E4009F">
        <w:trPr>
          <w:trHeight w:val="342"/>
        </w:trPr>
        <w:tc>
          <w:tcPr>
            <w:tcW w:w="1255" w:type="dxa"/>
          </w:tcPr>
          <w:p w14:paraId="3000BB8F" w14:textId="77777777" w:rsidR="00E02BD3" w:rsidRPr="00E4009F" w:rsidRDefault="00E02BD3" w:rsidP="00D30E37">
            <w:pPr>
              <w:rPr>
                <w:rFonts w:ascii="Times New Roman" w:hAnsi="Times New Roman" w:cs="Times New Roman"/>
              </w:rPr>
            </w:pPr>
            <w:r w:rsidRPr="00E4009F">
              <w:rPr>
                <w:rFonts w:ascii="Times New Roman" w:hAnsi="Times New Roman" w:cs="Times New Roman"/>
              </w:rPr>
              <w:t>Ubiquiti</w:t>
            </w:r>
          </w:p>
        </w:tc>
        <w:tc>
          <w:tcPr>
            <w:tcW w:w="900" w:type="dxa"/>
          </w:tcPr>
          <w:p w14:paraId="27283478" w14:textId="36D5099B" w:rsidR="00E02BD3" w:rsidRPr="00E4009F" w:rsidRDefault="00E4009F" w:rsidP="00D30E37">
            <w:pPr>
              <w:jc w:val="right"/>
              <w:rPr>
                <w:rFonts w:ascii="Times New Roman" w:hAnsi="Times New Roman" w:cs="Times New Roman"/>
              </w:rPr>
            </w:pPr>
            <w:r w:rsidRPr="00E4009F">
              <w:rPr>
                <w:rFonts w:ascii="Times New Roman" w:hAnsi="Times New Roman" w:cs="Times New Roman"/>
              </w:rPr>
              <w:t>HCA</w:t>
            </w:r>
          </w:p>
        </w:tc>
        <w:tc>
          <w:tcPr>
            <w:tcW w:w="1620" w:type="dxa"/>
          </w:tcPr>
          <w:p w14:paraId="4C719910" w14:textId="689BF800"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3D09E0DE" w14:textId="3C2B36E9"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3F046743" w14:textId="3D7BAEA0" w:rsidR="00E02BD3" w:rsidRPr="00E4009F" w:rsidRDefault="00E4009F" w:rsidP="00D30E37">
            <w:pPr>
              <w:jc w:val="right"/>
              <w:rPr>
                <w:rFonts w:ascii="Times New Roman" w:hAnsi="Times New Roman" w:cs="Times New Roman"/>
              </w:rPr>
            </w:pPr>
            <w:r w:rsidRPr="00E4009F">
              <w:rPr>
                <w:rFonts w:ascii="Times New Roman" w:hAnsi="Times New Roman" w:cs="Times New Roman"/>
              </w:rPr>
              <w:t>WAP</w:t>
            </w:r>
          </w:p>
        </w:tc>
        <w:tc>
          <w:tcPr>
            <w:tcW w:w="900" w:type="dxa"/>
          </w:tcPr>
          <w:p w14:paraId="26FA3B2D" w14:textId="19D6757F" w:rsidR="00E02BD3" w:rsidRPr="00E4009F" w:rsidRDefault="004673A0" w:rsidP="00D30E37">
            <w:pPr>
              <w:jc w:val="right"/>
              <w:rPr>
                <w:rFonts w:ascii="Times New Roman" w:hAnsi="Times New Roman" w:cs="Times New Roman"/>
              </w:rPr>
            </w:pPr>
            <w:r w:rsidRPr="00E4009F">
              <w:rPr>
                <w:rFonts w:ascii="Times New Roman" w:hAnsi="Times New Roman" w:cs="Times New Roman"/>
              </w:rPr>
              <w:t>56</w:t>
            </w:r>
          </w:p>
        </w:tc>
        <w:tc>
          <w:tcPr>
            <w:tcW w:w="1080" w:type="dxa"/>
          </w:tcPr>
          <w:p w14:paraId="68BCEBE9" w14:textId="77777777" w:rsidR="00E02BD3" w:rsidRPr="00E4009F" w:rsidRDefault="00E02BD3"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32B33D2F" w14:textId="77777777" w:rsidR="00E02BD3" w:rsidRPr="00E4009F" w:rsidRDefault="00E02BD3" w:rsidP="00D30E37">
            <w:pPr>
              <w:jc w:val="right"/>
              <w:rPr>
                <w:rFonts w:ascii="Times New Roman" w:hAnsi="Times New Roman" w:cs="Times New Roman"/>
              </w:rPr>
            </w:pPr>
          </w:p>
        </w:tc>
        <w:tc>
          <w:tcPr>
            <w:tcW w:w="1065" w:type="dxa"/>
          </w:tcPr>
          <w:p w14:paraId="213F115D" w14:textId="77777777" w:rsidR="00E02BD3" w:rsidRPr="00E4009F" w:rsidRDefault="00E02BD3" w:rsidP="00D30E37">
            <w:pPr>
              <w:jc w:val="right"/>
              <w:rPr>
                <w:rFonts w:ascii="Times New Roman" w:hAnsi="Times New Roman" w:cs="Times New Roman"/>
              </w:rPr>
            </w:pPr>
          </w:p>
        </w:tc>
      </w:tr>
      <w:tr w:rsidR="00E4009F" w:rsidRPr="00442A8F" w14:paraId="118C1AA9" w14:textId="77777777" w:rsidTr="00E4009F">
        <w:trPr>
          <w:trHeight w:val="252"/>
        </w:trPr>
        <w:tc>
          <w:tcPr>
            <w:tcW w:w="1255" w:type="dxa"/>
          </w:tcPr>
          <w:p w14:paraId="41D94292" w14:textId="77777777" w:rsidR="00E02BD3" w:rsidRPr="00E4009F" w:rsidRDefault="00E02BD3" w:rsidP="00D30E37">
            <w:pPr>
              <w:rPr>
                <w:rFonts w:ascii="Times New Roman" w:hAnsi="Times New Roman" w:cs="Times New Roman"/>
              </w:rPr>
            </w:pPr>
            <w:r w:rsidRPr="00E4009F">
              <w:rPr>
                <w:rFonts w:ascii="Times New Roman" w:hAnsi="Times New Roman" w:cs="Times New Roman"/>
              </w:rPr>
              <w:t>Ubiquiti</w:t>
            </w:r>
          </w:p>
        </w:tc>
        <w:tc>
          <w:tcPr>
            <w:tcW w:w="900" w:type="dxa"/>
          </w:tcPr>
          <w:p w14:paraId="46DBBA7F" w14:textId="2DDC7638" w:rsidR="00E02BD3" w:rsidRPr="00E4009F" w:rsidRDefault="00E4009F" w:rsidP="00D30E37">
            <w:pPr>
              <w:jc w:val="right"/>
              <w:rPr>
                <w:rFonts w:ascii="Times New Roman" w:hAnsi="Times New Roman" w:cs="Times New Roman"/>
              </w:rPr>
            </w:pPr>
            <w:r w:rsidRPr="00E4009F">
              <w:rPr>
                <w:rFonts w:ascii="Times New Roman" w:hAnsi="Times New Roman" w:cs="Times New Roman"/>
              </w:rPr>
              <w:t>HCA</w:t>
            </w:r>
          </w:p>
        </w:tc>
        <w:tc>
          <w:tcPr>
            <w:tcW w:w="1620" w:type="dxa"/>
          </w:tcPr>
          <w:p w14:paraId="768E83B5" w14:textId="638FDA4D"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545FB455" w14:textId="6BC65839"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76960B33" w14:textId="2C6E9241" w:rsidR="00E02BD3" w:rsidRPr="00E4009F" w:rsidRDefault="00E4009F" w:rsidP="00D30E37">
            <w:pPr>
              <w:jc w:val="right"/>
              <w:rPr>
                <w:rFonts w:ascii="Times New Roman" w:hAnsi="Times New Roman" w:cs="Times New Roman"/>
              </w:rPr>
            </w:pPr>
            <w:r w:rsidRPr="00E4009F">
              <w:rPr>
                <w:rFonts w:ascii="Times New Roman" w:hAnsi="Times New Roman" w:cs="Times New Roman"/>
              </w:rPr>
              <w:t>Switch</w:t>
            </w:r>
          </w:p>
        </w:tc>
        <w:tc>
          <w:tcPr>
            <w:tcW w:w="900" w:type="dxa"/>
          </w:tcPr>
          <w:p w14:paraId="75389A10" w14:textId="18775370" w:rsidR="00E02BD3" w:rsidRPr="00E4009F" w:rsidRDefault="004673A0" w:rsidP="00D30E37">
            <w:pPr>
              <w:jc w:val="right"/>
              <w:rPr>
                <w:rFonts w:ascii="Times New Roman" w:hAnsi="Times New Roman" w:cs="Times New Roman"/>
              </w:rPr>
            </w:pPr>
            <w:r w:rsidRPr="00E4009F">
              <w:rPr>
                <w:rFonts w:ascii="Times New Roman" w:hAnsi="Times New Roman" w:cs="Times New Roman"/>
              </w:rPr>
              <w:t>26</w:t>
            </w:r>
          </w:p>
        </w:tc>
        <w:tc>
          <w:tcPr>
            <w:tcW w:w="1080" w:type="dxa"/>
          </w:tcPr>
          <w:p w14:paraId="177B3F4B" w14:textId="77777777" w:rsidR="00E02BD3" w:rsidRPr="00E4009F" w:rsidRDefault="00E02BD3"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E37CDE0" w14:textId="77777777" w:rsidR="00E02BD3" w:rsidRPr="00E4009F" w:rsidRDefault="00E02BD3" w:rsidP="00D30E37">
            <w:pPr>
              <w:jc w:val="right"/>
              <w:rPr>
                <w:rFonts w:ascii="Times New Roman" w:hAnsi="Times New Roman" w:cs="Times New Roman"/>
              </w:rPr>
            </w:pPr>
          </w:p>
        </w:tc>
        <w:tc>
          <w:tcPr>
            <w:tcW w:w="1065" w:type="dxa"/>
          </w:tcPr>
          <w:p w14:paraId="6DE1FBF7" w14:textId="77777777" w:rsidR="00E02BD3" w:rsidRPr="00E4009F" w:rsidRDefault="00E02BD3" w:rsidP="00D30E37">
            <w:pPr>
              <w:jc w:val="right"/>
              <w:rPr>
                <w:rFonts w:ascii="Times New Roman" w:hAnsi="Times New Roman" w:cs="Times New Roman"/>
              </w:rPr>
            </w:pPr>
          </w:p>
        </w:tc>
      </w:tr>
      <w:tr w:rsidR="00E4009F" w:rsidRPr="00442A8F" w14:paraId="4144325A" w14:textId="77777777" w:rsidTr="00E4009F">
        <w:tc>
          <w:tcPr>
            <w:tcW w:w="1255" w:type="dxa"/>
          </w:tcPr>
          <w:p w14:paraId="46E77679" w14:textId="761A2E06" w:rsidR="00E02BD3" w:rsidRPr="00E4009F" w:rsidRDefault="004673A0" w:rsidP="004673A0">
            <w:pPr>
              <w:rPr>
                <w:rFonts w:ascii="Times New Roman" w:hAnsi="Times New Roman" w:cs="Times New Roman"/>
              </w:rPr>
            </w:pPr>
            <w:r w:rsidRPr="00E4009F">
              <w:rPr>
                <w:rFonts w:ascii="Times New Roman" w:hAnsi="Times New Roman" w:cs="Times New Roman"/>
              </w:rPr>
              <w:t>Ubiquiti</w:t>
            </w:r>
          </w:p>
        </w:tc>
        <w:tc>
          <w:tcPr>
            <w:tcW w:w="900" w:type="dxa"/>
          </w:tcPr>
          <w:p w14:paraId="38B8D8D3" w14:textId="36FAEC67" w:rsidR="00E02BD3" w:rsidRPr="00E4009F" w:rsidRDefault="00E4009F" w:rsidP="00D30E37">
            <w:pPr>
              <w:jc w:val="right"/>
              <w:rPr>
                <w:rFonts w:ascii="Times New Roman" w:eastAsia="Times New Roman" w:hAnsi="Times New Roman" w:cs="Times New Roman"/>
              </w:rPr>
            </w:pPr>
            <w:r w:rsidRPr="00E4009F">
              <w:rPr>
                <w:rFonts w:ascii="Times New Roman" w:eastAsia="Times New Roman" w:hAnsi="Times New Roman" w:cs="Times New Roman"/>
              </w:rPr>
              <w:t>HCA</w:t>
            </w:r>
          </w:p>
        </w:tc>
        <w:tc>
          <w:tcPr>
            <w:tcW w:w="1620" w:type="dxa"/>
          </w:tcPr>
          <w:p w14:paraId="2662DA77" w14:textId="20B6B356"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3963C978" w14:textId="03F3859F"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4434C9F3" w14:textId="5851C1F6" w:rsidR="00E02BD3" w:rsidRPr="00E4009F" w:rsidRDefault="00E4009F" w:rsidP="00D30E37">
            <w:pPr>
              <w:jc w:val="right"/>
              <w:rPr>
                <w:rFonts w:ascii="Times New Roman" w:hAnsi="Times New Roman" w:cs="Times New Roman"/>
              </w:rPr>
            </w:pPr>
            <w:r w:rsidRPr="00E4009F">
              <w:rPr>
                <w:rFonts w:ascii="Times New Roman" w:hAnsi="Times New Roman" w:cs="Times New Roman"/>
              </w:rPr>
              <w:t>Cloud Key</w:t>
            </w:r>
          </w:p>
        </w:tc>
        <w:tc>
          <w:tcPr>
            <w:tcW w:w="900" w:type="dxa"/>
            <w:vAlign w:val="bottom"/>
          </w:tcPr>
          <w:p w14:paraId="38344273" w14:textId="34C8A57D" w:rsidR="00E02BD3" w:rsidRPr="00E4009F" w:rsidRDefault="004673A0" w:rsidP="004673A0">
            <w:pPr>
              <w:jc w:val="right"/>
              <w:rPr>
                <w:rFonts w:ascii="Times New Roman" w:eastAsia="Times New Roman" w:hAnsi="Times New Roman" w:cs="Times New Roman"/>
              </w:rPr>
            </w:pPr>
            <w:r w:rsidRPr="00E4009F">
              <w:rPr>
                <w:rFonts w:ascii="Times New Roman" w:eastAsia="Times New Roman" w:hAnsi="Times New Roman" w:cs="Times New Roman"/>
              </w:rPr>
              <w:t>1</w:t>
            </w:r>
          </w:p>
        </w:tc>
        <w:tc>
          <w:tcPr>
            <w:tcW w:w="1080" w:type="dxa"/>
          </w:tcPr>
          <w:p w14:paraId="47E60115" w14:textId="54C83B7D" w:rsidR="00E02BD3" w:rsidRPr="00E4009F" w:rsidRDefault="004673A0"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5DC44B28" w14:textId="77777777" w:rsidR="00E02BD3" w:rsidRPr="00E4009F" w:rsidRDefault="00E02BD3" w:rsidP="00D30E37">
            <w:pPr>
              <w:jc w:val="right"/>
              <w:rPr>
                <w:rFonts w:ascii="Times New Roman" w:hAnsi="Times New Roman" w:cs="Times New Roman"/>
              </w:rPr>
            </w:pPr>
          </w:p>
        </w:tc>
        <w:tc>
          <w:tcPr>
            <w:tcW w:w="1065" w:type="dxa"/>
          </w:tcPr>
          <w:p w14:paraId="4E843724" w14:textId="77777777" w:rsidR="00E02BD3" w:rsidRPr="00E4009F" w:rsidRDefault="00E02BD3" w:rsidP="00D30E37">
            <w:pPr>
              <w:jc w:val="right"/>
              <w:rPr>
                <w:rFonts w:ascii="Times New Roman" w:hAnsi="Times New Roman" w:cs="Times New Roman"/>
              </w:rPr>
            </w:pPr>
          </w:p>
        </w:tc>
      </w:tr>
      <w:tr w:rsidR="00E02BD3" w:rsidRPr="00442A8F" w14:paraId="5833FC18" w14:textId="77777777" w:rsidTr="00E4009F">
        <w:tc>
          <w:tcPr>
            <w:tcW w:w="1255" w:type="dxa"/>
          </w:tcPr>
          <w:p w14:paraId="4F098196" w14:textId="10E66F43" w:rsidR="00E02BD3" w:rsidRPr="00E4009F" w:rsidRDefault="004673A0" w:rsidP="004673A0">
            <w:pPr>
              <w:rPr>
                <w:rFonts w:ascii="Times New Roman" w:hAnsi="Times New Roman" w:cs="Times New Roman"/>
              </w:rPr>
            </w:pPr>
            <w:r w:rsidRPr="00E4009F">
              <w:rPr>
                <w:rFonts w:ascii="Times New Roman" w:hAnsi="Times New Roman" w:cs="Times New Roman"/>
              </w:rPr>
              <w:t>Ubiquiti</w:t>
            </w:r>
          </w:p>
        </w:tc>
        <w:tc>
          <w:tcPr>
            <w:tcW w:w="900" w:type="dxa"/>
          </w:tcPr>
          <w:p w14:paraId="3ABD45B6" w14:textId="750504C5" w:rsidR="00E02BD3" w:rsidRPr="00E4009F" w:rsidRDefault="00E4009F" w:rsidP="00D30E37">
            <w:pPr>
              <w:jc w:val="right"/>
              <w:rPr>
                <w:rFonts w:ascii="Times New Roman" w:eastAsia="Times New Roman" w:hAnsi="Times New Roman" w:cs="Times New Roman"/>
              </w:rPr>
            </w:pPr>
            <w:r w:rsidRPr="00E4009F">
              <w:rPr>
                <w:rFonts w:ascii="Times New Roman" w:eastAsia="Times New Roman" w:hAnsi="Times New Roman" w:cs="Times New Roman"/>
              </w:rPr>
              <w:t>HCA</w:t>
            </w:r>
          </w:p>
        </w:tc>
        <w:tc>
          <w:tcPr>
            <w:tcW w:w="1620" w:type="dxa"/>
          </w:tcPr>
          <w:p w14:paraId="0A283861" w14:textId="1C0AAB48" w:rsidR="00E02BD3"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44078BDF" w14:textId="3CC783A4" w:rsidR="00E02BD3"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708DD169" w14:textId="73975A7A" w:rsidR="00E02BD3" w:rsidRPr="00E4009F" w:rsidRDefault="00E4009F" w:rsidP="00D30E37">
            <w:pPr>
              <w:jc w:val="right"/>
              <w:rPr>
                <w:rFonts w:ascii="Times New Roman" w:hAnsi="Times New Roman" w:cs="Times New Roman"/>
              </w:rPr>
            </w:pPr>
            <w:r w:rsidRPr="00E4009F">
              <w:rPr>
                <w:rFonts w:ascii="Times New Roman" w:hAnsi="Times New Roman" w:cs="Times New Roman"/>
              </w:rPr>
              <w:t>UPS Battery Back-up</w:t>
            </w:r>
          </w:p>
        </w:tc>
        <w:tc>
          <w:tcPr>
            <w:tcW w:w="900" w:type="dxa"/>
            <w:vAlign w:val="bottom"/>
          </w:tcPr>
          <w:p w14:paraId="0BA79C76" w14:textId="10816FEC" w:rsidR="00E02BD3" w:rsidRPr="00E4009F" w:rsidRDefault="004673A0" w:rsidP="004673A0">
            <w:pPr>
              <w:jc w:val="right"/>
              <w:rPr>
                <w:rFonts w:ascii="Times New Roman" w:eastAsia="Times New Roman" w:hAnsi="Times New Roman" w:cs="Times New Roman"/>
              </w:rPr>
            </w:pPr>
            <w:r w:rsidRPr="00E4009F">
              <w:rPr>
                <w:rFonts w:ascii="Times New Roman" w:eastAsia="Times New Roman" w:hAnsi="Times New Roman" w:cs="Times New Roman"/>
              </w:rPr>
              <w:t>2</w:t>
            </w:r>
          </w:p>
        </w:tc>
        <w:tc>
          <w:tcPr>
            <w:tcW w:w="1080" w:type="dxa"/>
          </w:tcPr>
          <w:p w14:paraId="382A2353" w14:textId="76ED7993" w:rsidR="00E02BD3" w:rsidRPr="00E4009F" w:rsidRDefault="004673A0"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4399F36E" w14:textId="77777777" w:rsidR="00E02BD3" w:rsidRPr="00E4009F" w:rsidRDefault="00E02BD3" w:rsidP="00D30E37">
            <w:pPr>
              <w:jc w:val="right"/>
              <w:rPr>
                <w:rFonts w:ascii="Times New Roman" w:hAnsi="Times New Roman" w:cs="Times New Roman"/>
              </w:rPr>
            </w:pPr>
          </w:p>
        </w:tc>
        <w:tc>
          <w:tcPr>
            <w:tcW w:w="1065" w:type="dxa"/>
          </w:tcPr>
          <w:p w14:paraId="041C995B" w14:textId="77777777" w:rsidR="00E02BD3" w:rsidRPr="00E4009F" w:rsidRDefault="00E02BD3" w:rsidP="00D30E37">
            <w:pPr>
              <w:jc w:val="right"/>
              <w:rPr>
                <w:rFonts w:ascii="Times New Roman" w:hAnsi="Times New Roman" w:cs="Times New Roman"/>
              </w:rPr>
            </w:pPr>
          </w:p>
        </w:tc>
      </w:tr>
      <w:tr w:rsidR="004673A0" w:rsidRPr="00442A8F" w14:paraId="3E27C979" w14:textId="77777777" w:rsidTr="00E4009F">
        <w:tc>
          <w:tcPr>
            <w:tcW w:w="1255" w:type="dxa"/>
          </w:tcPr>
          <w:p w14:paraId="3BFC711B" w14:textId="67DBF4FC" w:rsidR="004673A0" w:rsidRPr="00E4009F" w:rsidRDefault="004673A0" w:rsidP="004673A0">
            <w:pPr>
              <w:rPr>
                <w:rFonts w:ascii="Times New Roman" w:hAnsi="Times New Roman" w:cs="Times New Roman"/>
              </w:rPr>
            </w:pPr>
            <w:r w:rsidRPr="00E4009F">
              <w:rPr>
                <w:rFonts w:ascii="Times New Roman" w:hAnsi="Times New Roman" w:cs="Times New Roman"/>
                <w:color w:val="212121"/>
              </w:rPr>
              <w:t>F</w:t>
            </w:r>
            <w:r w:rsidRPr="00E4009F">
              <w:rPr>
                <w:rFonts w:ascii="Times New Roman" w:hAnsi="Times New Roman" w:cs="Times New Roman"/>
                <w:color w:val="212121"/>
              </w:rPr>
              <w:t>ortinet</w:t>
            </w:r>
          </w:p>
        </w:tc>
        <w:tc>
          <w:tcPr>
            <w:tcW w:w="900" w:type="dxa"/>
          </w:tcPr>
          <w:p w14:paraId="5E8BF0EC" w14:textId="5D71EDC4" w:rsidR="004673A0" w:rsidRPr="00E4009F" w:rsidRDefault="00E4009F" w:rsidP="00D30E37">
            <w:pPr>
              <w:jc w:val="right"/>
              <w:rPr>
                <w:rFonts w:ascii="Times New Roman" w:eastAsia="Times New Roman" w:hAnsi="Times New Roman" w:cs="Times New Roman"/>
              </w:rPr>
            </w:pPr>
            <w:r w:rsidRPr="00E4009F">
              <w:rPr>
                <w:rFonts w:ascii="Times New Roman" w:eastAsia="Times New Roman" w:hAnsi="Times New Roman" w:cs="Times New Roman"/>
              </w:rPr>
              <w:t>HCA</w:t>
            </w:r>
          </w:p>
        </w:tc>
        <w:tc>
          <w:tcPr>
            <w:tcW w:w="1620" w:type="dxa"/>
          </w:tcPr>
          <w:p w14:paraId="39A67EF4" w14:textId="6059B61B" w:rsidR="004673A0" w:rsidRPr="00E4009F" w:rsidRDefault="00E4009F" w:rsidP="00D30E37">
            <w:pPr>
              <w:jc w:val="right"/>
              <w:rPr>
                <w:rFonts w:ascii="Times New Roman" w:hAnsi="Times New Roman" w:cs="Times New Roman"/>
              </w:rPr>
            </w:pPr>
            <w:r w:rsidRPr="00E4009F">
              <w:rPr>
                <w:rFonts w:ascii="Times New Roman" w:hAnsi="Times New Roman" w:cs="Times New Roman"/>
              </w:rPr>
              <w:t xml:space="preserve">1200 </w:t>
            </w:r>
            <w:proofErr w:type="spellStart"/>
            <w:r w:rsidRPr="00E4009F">
              <w:rPr>
                <w:rFonts w:ascii="Times New Roman" w:hAnsi="Times New Roman" w:cs="Times New Roman"/>
              </w:rPr>
              <w:t>Toolebeck</w:t>
            </w:r>
            <w:proofErr w:type="spellEnd"/>
            <w:r w:rsidRPr="00E4009F">
              <w:rPr>
                <w:rFonts w:ascii="Times New Roman" w:hAnsi="Times New Roman" w:cs="Times New Roman"/>
              </w:rPr>
              <w:t xml:space="preserve"> Rd.</w:t>
            </w:r>
          </w:p>
        </w:tc>
        <w:tc>
          <w:tcPr>
            <w:tcW w:w="990" w:type="dxa"/>
          </w:tcPr>
          <w:p w14:paraId="43611BBA" w14:textId="62BBAC3E" w:rsidR="004673A0" w:rsidRPr="00E4009F" w:rsidRDefault="00E4009F" w:rsidP="00D30E37">
            <w:pPr>
              <w:jc w:val="right"/>
              <w:rPr>
                <w:rFonts w:ascii="Times New Roman" w:hAnsi="Times New Roman" w:cs="Times New Roman"/>
              </w:rPr>
            </w:pPr>
            <w:r w:rsidRPr="00E4009F">
              <w:rPr>
                <w:rFonts w:ascii="Times New Roman" w:hAnsi="Times New Roman" w:cs="Times New Roman"/>
              </w:rPr>
              <w:t>231413</w:t>
            </w:r>
          </w:p>
        </w:tc>
        <w:tc>
          <w:tcPr>
            <w:tcW w:w="1170" w:type="dxa"/>
          </w:tcPr>
          <w:p w14:paraId="7F71742D" w14:textId="486D224A" w:rsidR="004673A0" w:rsidRPr="00E4009F" w:rsidRDefault="00E4009F" w:rsidP="00D30E37">
            <w:pPr>
              <w:jc w:val="right"/>
              <w:rPr>
                <w:rFonts w:ascii="Times New Roman" w:hAnsi="Times New Roman" w:cs="Times New Roman"/>
              </w:rPr>
            </w:pPr>
            <w:r w:rsidRPr="00E4009F">
              <w:rPr>
                <w:rFonts w:ascii="Times New Roman" w:hAnsi="Times New Roman" w:cs="Times New Roman"/>
              </w:rPr>
              <w:t>Firewall</w:t>
            </w:r>
          </w:p>
        </w:tc>
        <w:tc>
          <w:tcPr>
            <w:tcW w:w="900" w:type="dxa"/>
            <w:vAlign w:val="bottom"/>
          </w:tcPr>
          <w:p w14:paraId="3E82D8BC" w14:textId="3ADB0E65" w:rsidR="004673A0" w:rsidRPr="00E4009F" w:rsidRDefault="00E4009F" w:rsidP="00E4009F">
            <w:pPr>
              <w:jc w:val="right"/>
              <w:rPr>
                <w:rFonts w:ascii="Times New Roman" w:eastAsia="Times New Roman" w:hAnsi="Times New Roman" w:cs="Times New Roman"/>
              </w:rPr>
            </w:pPr>
            <w:r w:rsidRPr="00E4009F">
              <w:rPr>
                <w:rFonts w:ascii="Times New Roman" w:eastAsia="Times New Roman" w:hAnsi="Times New Roman" w:cs="Times New Roman"/>
              </w:rPr>
              <w:t>1</w:t>
            </w:r>
          </w:p>
        </w:tc>
        <w:tc>
          <w:tcPr>
            <w:tcW w:w="1080" w:type="dxa"/>
          </w:tcPr>
          <w:p w14:paraId="3CC17DD6" w14:textId="40C75A2C" w:rsidR="004673A0" w:rsidRPr="00E4009F" w:rsidRDefault="00E4009F" w:rsidP="00D30E37">
            <w:pPr>
              <w:jc w:val="right"/>
              <w:rPr>
                <w:rFonts w:ascii="Times New Roman" w:hAnsi="Times New Roman" w:cs="Times New Roman"/>
              </w:rPr>
            </w:pPr>
            <w:r w:rsidRPr="00E4009F">
              <w:rPr>
                <w:rFonts w:ascii="Times New Roman" w:hAnsi="Times New Roman" w:cs="Times New Roman"/>
              </w:rPr>
              <w:t>70%</w:t>
            </w:r>
          </w:p>
        </w:tc>
        <w:tc>
          <w:tcPr>
            <w:tcW w:w="990" w:type="dxa"/>
          </w:tcPr>
          <w:p w14:paraId="660556E7" w14:textId="77777777" w:rsidR="004673A0" w:rsidRPr="00E4009F" w:rsidRDefault="004673A0" w:rsidP="00D30E37">
            <w:pPr>
              <w:jc w:val="right"/>
              <w:rPr>
                <w:rFonts w:ascii="Times New Roman" w:hAnsi="Times New Roman" w:cs="Times New Roman"/>
              </w:rPr>
            </w:pPr>
          </w:p>
        </w:tc>
        <w:tc>
          <w:tcPr>
            <w:tcW w:w="1065" w:type="dxa"/>
          </w:tcPr>
          <w:p w14:paraId="75E3C5CA" w14:textId="77777777" w:rsidR="004673A0" w:rsidRPr="00E4009F" w:rsidRDefault="004673A0" w:rsidP="00D30E37">
            <w:pPr>
              <w:jc w:val="right"/>
              <w:rPr>
                <w:rFonts w:ascii="Times New Roman" w:hAnsi="Times New Roman" w:cs="Times New Roman"/>
              </w:rPr>
            </w:pPr>
          </w:p>
        </w:tc>
      </w:tr>
      <w:tr w:rsidR="004673A0" w:rsidRPr="00442A8F" w14:paraId="6A968041" w14:textId="77777777" w:rsidTr="00E4009F">
        <w:tc>
          <w:tcPr>
            <w:tcW w:w="1255" w:type="dxa"/>
          </w:tcPr>
          <w:p w14:paraId="70E7422C" w14:textId="54710043" w:rsidR="004673A0" w:rsidRPr="00E4009F" w:rsidRDefault="00E4009F" w:rsidP="00E4009F">
            <w:pPr>
              <w:rPr>
                <w:rFonts w:ascii="Times New Roman" w:hAnsi="Times New Roman" w:cs="Times New Roman"/>
              </w:rPr>
            </w:pPr>
            <w:r w:rsidRPr="00E4009F">
              <w:rPr>
                <w:rFonts w:ascii="Times New Roman" w:hAnsi="Times New Roman" w:cs="Times New Roman"/>
              </w:rPr>
              <w:t>Total</w:t>
            </w:r>
          </w:p>
        </w:tc>
        <w:tc>
          <w:tcPr>
            <w:tcW w:w="900" w:type="dxa"/>
          </w:tcPr>
          <w:p w14:paraId="72E292B5" w14:textId="77777777" w:rsidR="004673A0" w:rsidRPr="00E4009F" w:rsidRDefault="004673A0" w:rsidP="00D30E37">
            <w:pPr>
              <w:jc w:val="right"/>
              <w:rPr>
                <w:rFonts w:ascii="Times New Roman" w:eastAsia="Times New Roman" w:hAnsi="Times New Roman" w:cs="Times New Roman"/>
              </w:rPr>
            </w:pPr>
          </w:p>
        </w:tc>
        <w:tc>
          <w:tcPr>
            <w:tcW w:w="1620" w:type="dxa"/>
          </w:tcPr>
          <w:p w14:paraId="79232C33" w14:textId="77777777" w:rsidR="004673A0" w:rsidRPr="00E4009F" w:rsidRDefault="004673A0" w:rsidP="00D30E37">
            <w:pPr>
              <w:jc w:val="right"/>
              <w:rPr>
                <w:rFonts w:ascii="Times New Roman" w:hAnsi="Times New Roman" w:cs="Times New Roman"/>
              </w:rPr>
            </w:pPr>
          </w:p>
        </w:tc>
        <w:tc>
          <w:tcPr>
            <w:tcW w:w="990" w:type="dxa"/>
          </w:tcPr>
          <w:p w14:paraId="5563A9DF" w14:textId="77777777" w:rsidR="004673A0" w:rsidRPr="00E4009F" w:rsidRDefault="004673A0" w:rsidP="00D30E37">
            <w:pPr>
              <w:jc w:val="right"/>
              <w:rPr>
                <w:rFonts w:ascii="Times New Roman" w:hAnsi="Times New Roman" w:cs="Times New Roman"/>
              </w:rPr>
            </w:pPr>
          </w:p>
        </w:tc>
        <w:tc>
          <w:tcPr>
            <w:tcW w:w="1170" w:type="dxa"/>
          </w:tcPr>
          <w:p w14:paraId="6B78A7E6" w14:textId="77777777" w:rsidR="004673A0" w:rsidRPr="00E4009F" w:rsidRDefault="004673A0" w:rsidP="00D30E37">
            <w:pPr>
              <w:jc w:val="right"/>
              <w:rPr>
                <w:rFonts w:ascii="Times New Roman" w:hAnsi="Times New Roman" w:cs="Times New Roman"/>
              </w:rPr>
            </w:pPr>
          </w:p>
        </w:tc>
        <w:tc>
          <w:tcPr>
            <w:tcW w:w="900" w:type="dxa"/>
            <w:vAlign w:val="bottom"/>
          </w:tcPr>
          <w:p w14:paraId="0ECE253C" w14:textId="77777777" w:rsidR="004673A0" w:rsidRPr="00E4009F" w:rsidRDefault="004673A0" w:rsidP="00D30E37">
            <w:pPr>
              <w:jc w:val="center"/>
              <w:rPr>
                <w:rFonts w:ascii="Times New Roman" w:eastAsia="Times New Roman" w:hAnsi="Times New Roman" w:cs="Times New Roman"/>
              </w:rPr>
            </w:pPr>
          </w:p>
        </w:tc>
        <w:tc>
          <w:tcPr>
            <w:tcW w:w="1080" w:type="dxa"/>
          </w:tcPr>
          <w:p w14:paraId="157719E2" w14:textId="77777777" w:rsidR="004673A0" w:rsidRPr="00E4009F" w:rsidRDefault="004673A0" w:rsidP="00D30E37">
            <w:pPr>
              <w:jc w:val="right"/>
              <w:rPr>
                <w:rFonts w:ascii="Times New Roman" w:hAnsi="Times New Roman" w:cs="Times New Roman"/>
              </w:rPr>
            </w:pPr>
          </w:p>
        </w:tc>
        <w:tc>
          <w:tcPr>
            <w:tcW w:w="990" w:type="dxa"/>
          </w:tcPr>
          <w:p w14:paraId="1528B797" w14:textId="77777777" w:rsidR="004673A0" w:rsidRPr="00E4009F" w:rsidRDefault="004673A0" w:rsidP="00D30E37">
            <w:pPr>
              <w:jc w:val="right"/>
              <w:rPr>
                <w:rFonts w:ascii="Times New Roman" w:hAnsi="Times New Roman" w:cs="Times New Roman"/>
              </w:rPr>
            </w:pPr>
          </w:p>
        </w:tc>
        <w:tc>
          <w:tcPr>
            <w:tcW w:w="1065" w:type="dxa"/>
          </w:tcPr>
          <w:p w14:paraId="5617D014" w14:textId="77777777" w:rsidR="004673A0" w:rsidRPr="00E4009F" w:rsidRDefault="004673A0" w:rsidP="00D30E37">
            <w:pPr>
              <w:jc w:val="right"/>
              <w:rPr>
                <w:rFonts w:ascii="Times New Roman" w:hAnsi="Times New Roman" w:cs="Times New Roman"/>
              </w:rPr>
            </w:pPr>
          </w:p>
        </w:tc>
      </w:tr>
    </w:tbl>
    <w:p w14:paraId="1E56129D" w14:textId="77777777" w:rsidR="00E02BD3" w:rsidRDefault="00E02BD3" w:rsidP="006F0464">
      <w:pPr>
        <w:rPr>
          <w:b/>
          <w:bCs/>
        </w:rPr>
      </w:pPr>
    </w:p>
    <w:p w14:paraId="5EE183DD" w14:textId="2251A4DF" w:rsidR="00085EAD" w:rsidRDefault="00841611" w:rsidP="006F0464">
      <w:pPr>
        <w:rPr>
          <w:b/>
          <w:bCs/>
        </w:rPr>
      </w:pPr>
      <w:r>
        <w:rPr>
          <w:b/>
          <w:bCs/>
        </w:rPr>
        <w:t xml:space="preserve">Horse Creek Academy </w:t>
      </w:r>
      <w:r w:rsidR="00981F3A" w:rsidRPr="00E6252B">
        <w:rPr>
          <w:b/>
          <w:bCs/>
        </w:rPr>
        <w:t>Manage</w:t>
      </w:r>
      <w:r w:rsidR="00B9278F">
        <w:rPr>
          <w:b/>
          <w:bCs/>
        </w:rPr>
        <w:t xml:space="preserve">d </w:t>
      </w:r>
      <w:r w:rsidR="00981F3A" w:rsidRPr="00E6252B">
        <w:rPr>
          <w:b/>
          <w:bCs/>
        </w:rPr>
        <w:t>Internal Broadband Service (MIBS) Worksheet</w:t>
      </w:r>
      <w:r w:rsidR="004A264A">
        <w:rPr>
          <w:b/>
          <w:bCs/>
        </w:rPr>
        <w:t xml:space="preserve"> for Entire Campus</w:t>
      </w:r>
    </w:p>
    <w:p w14:paraId="5D11563E" w14:textId="0927C430" w:rsidR="00085EAD" w:rsidRPr="00085EAD" w:rsidRDefault="00085EAD" w:rsidP="006F0464">
      <w:pPr>
        <w:rPr>
          <w:b/>
          <w:bCs/>
        </w:rPr>
      </w:pPr>
      <w:r>
        <w:t xml:space="preserve">MIBS: </w:t>
      </w:r>
      <w:r>
        <w:t xml:space="preserve">Eligible expenses include the management and operation of the LAN/WLAN, including installation, activation, and initial configuration of eligible components and on-site training on the use of eligible equipment. </w:t>
      </w:r>
    </w:p>
    <w:tbl>
      <w:tblPr>
        <w:tblStyle w:val="TableGrid"/>
        <w:tblW w:w="0" w:type="auto"/>
        <w:tblLook w:val="04A0" w:firstRow="1" w:lastRow="0" w:firstColumn="1" w:lastColumn="0" w:noHBand="0" w:noVBand="1"/>
      </w:tblPr>
      <w:tblGrid>
        <w:gridCol w:w="1601"/>
        <w:gridCol w:w="4694"/>
        <w:gridCol w:w="1440"/>
        <w:gridCol w:w="1072"/>
        <w:gridCol w:w="1163"/>
      </w:tblGrid>
      <w:tr w:rsidR="00981F3A" w:rsidRPr="00080375" w14:paraId="0A74A0C5" w14:textId="77777777" w:rsidTr="00841611">
        <w:trPr>
          <w:trHeight w:val="575"/>
        </w:trPr>
        <w:tc>
          <w:tcPr>
            <w:tcW w:w="1601" w:type="dxa"/>
          </w:tcPr>
          <w:p w14:paraId="3941DCCD" w14:textId="77777777" w:rsidR="00981F3A" w:rsidRPr="00B37473" w:rsidRDefault="00981F3A" w:rsidP="006502D2">
            <w:pPr>
              <w:jc w:val="center"/>
              <w:rPr>
                <w:b/>
                <w:bCs/>
              </w:rPr>
            </w:pPr>
            <w:r>
              <w:rPr>
                <w:b/>
                <w:bCs/>
              </w:rPr>
              <w:t>School Name</w:t>
            </w:r>
          </w:p>
        </w:tc>
        <w:tc>
          <w:tcPr>
            <w:tcW w:w="4694" w:type="dxa"/>
          </w:tcPr>
          <w:p w14:paraId="2EC06549" w14:textId="77777777" w:rsidR="00981F3A" w:rsidRPr="00B37473" w:rsidRDefault="00981F3A" w:rsidP="006502D2">
            <w:pPr>
              <w:rPr>
                <w:b/>
                <w:bCs/>
              </w:rPr>
            </w:pPr>
            <w:r>
              <w:rPr>
                <w:b/>
                <w:bCs/>
              </w:rPr>
              <w:t>Managed Internal Broadband Recurring Monthly Services</w:t>
            </w:r>
          </w:p>
        </w:tc>
        <w:tc>
          <w:tcPr>
            <w:tcW w:w="1440" w:type="dxa"/>
          </w:tcPr>
          <w:p w14:paraId="25FA7FEE" w14:textId="77777777" w:rsidR="00981F3A" w:rsidRPr="00B37473" w:rsidRDefault="00981F3A" w:rsidP="006502D2">
            <w:pPr>
              <w:jc w:val="center"/>
              <w:rPr>
                <w:b/>
                <w:bCs/>
              </w:rPr>
            </w:pPr>
            <w:r w:rsidRPr="00B37473">
              <w:rPr>
                <w:b/>
                <w:bCs/>
              </w:rPr>
              <w:t>E-rate Eligible %</w:t>
            </w:r>
          </w:p>
        </w:tc>
        <w:tc>
          <w:tcPr>
            <w:tcW w:w="1072" w:type="dxa"/>
          </w:tcPr>
          <w:p w14:paraId="160AA235" w14:textId="77777777" w:rsidR="00981F3A" w:rsidRPr="00B37473" w:rsidRDefault="00981F3A" w:rsidP="006502D2">
            <w:pPr>
              <w:jc w:val="center"/>
              <w:rPr>
                <w:b/>
                <w:bCs/>
              </w:rPr>
            </w:pPr>
            <w:r w:rsidRPr="00B37473">
              <w:rPr>
                <w:b/>
                <w:bCs/>
              </w:rPr>
              <w:t>Eligible Cost</w:t>
            </w:r>
          </w:p>
        </w:tc>
        <w:tc>
          <w:tcPr>
            <w:tcW w:w="1163" w:type="dxa"/>
          </w:tcPr>
          <w:p w14:paraId="30FD8F71" w14:textId="77777777" w:rsidR="00981F3A" w:rsidRPr="00B37473" w:rsidRDefault="00981F3A" w:rsidP="006502D2">
            <w:pPr>
              <w:jc w:val="center"/>
              <w:rPr>
                <w:b/>
                <w:bCs/>
              </w:rPr>
            </w:pPr>
            <w:r w:rsidRPr="00B37473">
              <w:rPr>
                <w:b/>
                <w:bCs/>
              </w:rPr>
              <w:t>Ineligible Cost</w:t>
            </w:r>
          </w:p>
        </w:tc>
      </w:tr>
      <w:tr w:rsidR="00981F3A" w:rsidRPr="00442A8F" w14:paraId="4BFEE999" w14:textId="77777777" w:rsidTr="00841611">
        <w:trPr>
          <w:trHeight w:val="720"/>
        </w:trPr>
        <w:tc>
          <w:tcPr>
            <w:tcW w:w="1601" w:type="dxa"/>
          </w:tcPr>
          <w:p w14:paraId="37485A51" w14:textId="4DA4A697" w:rsidR="00981F3A" w:rsidRPr="00085EAD" w:rsidRDefault="00981F3A" w:rsidP="006502D2">
            <w:pPr>
              <w:jc w:val="right"/>
              <w:rPr>
                <w:rFonts w:ascii="Times New Roman" w:hAnsi="Times New Roman" w:cs="Times New Roman"/>
                <w:sz w:val="20"/>
                <w:szCs w:val="20"/>
              </w:rPr>
            </w:pPr>
            <w:r w:rsidRPr="00085EAD">
              <w:rPr>
                <w:rFonts w:ascii="Times New Roman" w:hAnsi="Times New Roman" w:cs="Times New Roman"/>
                <w:sz w:val="20"/>
                <w:szCs w:val="20"/>
              </w:rPr>
              <w:t>Horse Creek Academy</w:t>
            </w:r>
          </w:p>
        </w:tc>
        <w:tc>
          <w:tcPr>
            <w:tcW w:w="4694" w:type="dxa"/>
          </w:tcPr>
          <w:p w14:paraId="6DBDAA78" w14:textId="77777777" w:rsidR="00981F3A" w:rsidRPr="00E4009F" w:rsidRDefault="00981F3A" w:rsidP="006502D2">
            <w:pPr>
              <w:rPr>
                <w:rFonts w:ascii="Times New Roman" w:hAnsi="Times New Roman" w:cs="Times New Roman"/>
              </w:rPr>
            </w:pPr>
          </w:p>
        </w:tc>
        <w:tc>
          <w:tcPr>
            <w:tcW w:w="1440" w:type="dxa"/>
          </w:tcPr>
          <w:p w14:paraId="20419DA7" w14:textId="1C28CD40" w:rsidR="00981F3A" w:rsidRPr="00E4009F" w:rsidRDefault="00981F3A" w:rsidP="006502D2">
            <w:pPr>
              <w:jc w:val="right"/>
              <w:rPr>
                <w:rFonts w:ascii="Times New Roman" w:hAnsi="Times New Roman" w:cs="Times New Roman"/>
              </w:rPr>
            </w:pPr>
            <w:r w:rsidRPr="00E4009F">
              <w:rPr>
                <w:rFonts w:ascii="Times New Roman" w:hAnsi="Times New Roman" w:cs="Times New Roman"/>
              </w:rPr>
              <w:t>70%</w:t>
            </w:r>
          </w:p>
        </w:tc>
        <w:tc>
          <w:tcPr>
            <w:tcW w:w="1072" w:type="dxa"/>
          </w:tcPr>
          <w:p w14:paraId="1049E444" w14:textId="77777777" w:rsidR="00981F3A" w:rsidRPr="00E4009F" w:rsidRDefault="00981F3A" w:rsidP="006502D2">
            <w:pPr>
              <w:jc w:val="right"/>
              <w:rPr>
                <w:rFonts w:ascii="Times New Roman" w:hAnsi="Times New Roman" w:cs="Times New Roman"/>
              </w:rPr>
            </w:pPr>
          </w:p>
        </w:tc>
        <w:tc>
          <w:tcPr>
            <w:tcW w:w="1163" w:type="dxa"/>
          </w:tcPr>
          <w:p w14:paraId="7DC6BAF3" w14:textId="77777777" w:rsidR="00981F3A" w:rsidRPr="00B37473" w:rsidRDefault="00981F3A" w:rsidP="006502D2">
            <w:pPr>
              <w:jc w:val="right"/>
            </w:pPr>
          </w:p>
        </w:tc>
      </w:tr>
      <w:tr w:rsidR="00D05B69" w:rsidRPr="00442A8F" w14:paraId="1269E1B2" w14:textId="77777777" w:rsidTr="00E160A5">
        <w:tc>
          <w:tcPr>
            <w:tcW w:w="9970" w:type="dxa"/>
            <w:gridSpan w:val="5"/>
          </w:tcPr>
          <w:p w14:paraId="14EE3B69" w14:textId="2DC5CC32" w:rsidR="00D05B69" w:rsidRPr="00085EAD" w:rsidRDefault="00D05B69" w:rsidP="00085EAD">
            <w:pPr>
              <w:jc w:val="center"/>
              <w:rPr>
                <w:sz w:val="18"/>
                <w:szCs w:val="18"/>
              </w:rPr>
            </w:pPr>
            <w:r w:rsidRPr="00085EAD">
              <w:rPr>
                <w:rFonts w:ascii="Times New Roman" w:hAnsi="Times New Roman" w:cs="Times New Roman"/>
                <w:sz w:val="18"/>
                <w:szCs w:val="18"/>
              </w:rPr>
              <w:t xml:space="preserve">Services provided by a third party for the operation, management and monitoring of eligible </w:t>
            </w:r>
            <w:r w:rsidR="00085EAD" w:rsidRPr="00085EAD">
              <w:rPr>
                <w:rFonts w:ascii="Times New Roman" w:hAnsi="Times New Roman" w:cs="Times New Roman"/>
                <w:sz w:val="18"/>
                <w:szCs w:val="18"/>
              </w:rPr>
              <w:t>broadband internal equipment</w:t>
            </w:r>
          </w:p>
        </w:tc>
      </w:tr>
      <w:tr w:rsidR="00981F3A" w:rsidRPr="00442A8F" w14:paraId="4E69B88A" w14:textId="77777777" w:rsidTr="00841611">
        <w:tc>
          <w:tcPr>
            <w:tcW w:w="1601" w:type="dxa"/>
          </w:tcPr>
          <w:p w14:paraId="03042623" w14:textId="77777777" w:rsidR="00981F3A" w:rsidRPr="00E4009F" w:rsidRDefault="00981F3A" w:rsidP="006502D2">
            <w:pPr>
              <w:jc w:val="right"/>
              <w:rPr>
                <w:rFonts w:ascii="Times New Roman" w:hAnsi="Times New Roman" w:cs="Times New Roman"/>
              </w:rPr>
            </w:pPr>
            <w:r w:rsidRPr="00E4009F">
              <w:rPr>
                <w:rFonts w:ascii="Times New Roman" w:hAnsi="Times New Roman" w:cs="Times New Roman"/>
              </w:rPr>
              <w:t>Monthly</w:t>
            </w:r>
          </w:p>
        </w:tc>
        <w:tc>
          <w:tcPr>
            <w:tcW w:w="4694" w:type="dxa"/>
          </w:tcPr>
          <w:p w14:paraId="5137B03B" w14:textId="77777777" w:rsidR="00981F3A" w:rsidRPr="00E4009F" w:rsidRDefault="00981F3A" w:rsidP="006502D2">
            <w:pPr>
              <w:jc w:val="right"/>
              <w:rPr>
                <w:rFonts w:ascii="Times New Roman" w:hAnsi="Times New Roman" w:cs="Times New Roman"/>
              </w:rPr>
            </w:pPr>
          </w:p>
        </w:tc>
        <w:tc>
          <w:tcPr>
            <w:tcW w:w="1440" w:type="dxa"/>
          </w:tcPr>
          <w:p w14:paraId="6070A505" w14:textId="7079FE69" w:rsidR="00981F3A" w:rsidRPr="00E4009F" w:rsidRDefault="00981F3A" w:rsidP="006502D2">
            <w:pPr>
              <w:jc w:val="right"/>
              <w:rPr>
                <w:rFonts w:ascii="Times New Roman" w:hAnsi="Times New Roman" w:cs="Times New Roman"/>
              </w:rPr>
            </w:pPr>
            <w:r w:rsidRPr="00E4009F">
              <w:rPr>
                <w:rFonts w:ascii="Times New Roman" w:hAnsi="Times New Roman" w:cs="Times New Roman"/>
              </w:rPr>
              <w:t>70%</w:t>
            </w:r>
          </w:p>
        </w:tc>
        <w:tc>
          <w:tcPr>
            <w:tcW w:w="1072" w:type="dxa"/>
          </w:tcPr>
          <w:p w14:paraId="5C779CA3" w14:textId="77777777" w:rsidR="00981F3A" w:rsidRPr="00E4009F" w:rsidRDefault="00981F3A" w:rsidP="006502D2">
            <w:pPr>
              <w:jc w:val="right"/>
              <w:rPr>
                <w:rFonts w:ascii="Times New Roman" w:hAnsi="Times New Roman" w:cs="Times New Roman"/>
              </w:rPr>
            </w:pPr>
          </w:p>
        </w:tc>
        <w:tc>
          <w:tcPr>
            <w:tcW w:w="1163" w:type="dxa"/>
          </w:tcPr>
          <w:p w14:paraId="73C101A9" w14:textId="77777777" w:rsidR="00981F3A" w:rsidRPr="00B37473" w:rsidRDefault="00981F3A" w:rsidP="006502D2">
            <w:pPr>
              <w:jc w:val="right"/>
            </w:pPr>
          </w:p>
        </w:tc>
      </w:tr>
      <w:tr w:rsidR="00981F3A" w:rsidRPr="00442A8F" w14:paraId="1E1C6A78" w14:textId="77777777" w:rsidTr="00841611">
        <w:tc>
          <w:tcPr>
            <w:tcW w:w="1601" w:type="dxa"/>
          </w:tcPr>
          <w:p w14:paraId="48D9619F" w14:textId="77777777" w:rsidR="00981F3A" w:rsidRPr="00E4009F" w:rsidRDefault="00981F3A" w:rsidP="006502D2">
            <w:pPr>
              <w:jc w:val="right"/>
              <w:rPr>
                <w:rFonts w:ascii="Times New Roman" w:hAnsi="Times New Roman" w:cs="Times New Roman"/>
              </w:rPr>
            </w:pPr>
            <w:r w:rsidRPr="00E4009F">
              <w:rPr>
                <w:rFonts w:ascii="Times New Roman" w:hAnsi="Times New Roman" w:cs="Times New Roman"/>
              </w:rPr>
              <w:t>12 Month Total</w:t>
            </w:r>
          </w:p>
        </w:tc>
        <w:tc>
          <w:tcPr>
            <w:tcW w:w="4694" w:type="dxa"/>
          </w:tcPr>
          <w:p w14:paraId="5682E248" w14:textId="77777777" w:rsidR="00981F3A" w:rsidRPr="00E4009F" w:rsidRDefault="00981F3A" w:rsidP="006502D2">
            <w:pPr>
              <w:jc w:val="right"/>
              <w:rPr>
                <w:rFonts w:ascii="Times New Roman" w:hAnsi="Times New Roman" w:cs="Times New Roman"/>
              </w:rPr>
            </w:pPr>
          </w:p>
        </w:tc>
        <w:tc>
          <w:tcPr>
            <w:tcW w:w="1440" w:type="dxa"/>
          </w:tcPr>
          <w:p w14:paraId="762FD5F8" w14:textId="19BE2DB9" w:rsidR="00981F3A" w:rsidRPr="00E4009F" w:rsidRDefault="00981F3A" w:rsidP="006502D2">
            <w:pPr>
              <w:jc w:val="right"/>
              <w:rPr>
                <w:rFonts w:ascii="Times New Roman" w:hAnsi="Times New Roman" w:cs="Times New Roman"/>
              </w:rPr>
            </w:pPr>
            <w:r w:rsidRPr="00E4009F">
              <w:rPr>
                <w:rFonts w:ascii="Times New Roman" w:hAnsi="Times New Roman" w:cs="Times New Roman"/>
              </w:rPr>
              <w:t>70%</w:t>
            </w:r>
          </w:p>
        </w:tc>
        <w:tc>
          <w:tcPr>
            <w:tcW w:w="1072" w:type="dxa"/>
          </w:tcPr>
          <w:p w14:paraId="243087ED" w14:textId="77777777" w:rsidR="00981F3A" w:rsidRPr="00E4009F" w:rsidRDefault="00981F3A" w:rsidP="006502D2">
            <w:pPr>
              <w:jc w:val="right"/>
              <w:rPr>
                <w:rFonts w:ascii="Times New Roman" w:hAnsi="Times New Roman" w:cs="Times New Roman"/>
              </w:rPr>
            </w:pPr>
          </w:p>
        </w:tc>
        <w:tc>
          <w:tcPr>
            <w:tcW w:w="1163" w:type="dxa"/>
          </w:tcPr>
          <w:p w14:paraId="74DB5A19" w14:textId="77777777" w:rsidR="00981F3A" w:rsidRPr="00B37473" w:rsidRDefault="00981F3A" w:rsidP="006502D2">
            <w:pPr>
              <w:jc w:val="right"/>
            </w:pPr>
          </w:p>
        </w:tc>
      </w:tr>
    </w:tbl>
    <w:p w14:paraId="36419C50" w14:textId="77777777" w:rsidR="00BB3AC9" w:rsidRDefault="00BB3AC9" w:rsidP="0071524D">
      <w:pPr>
        <w:tabs>
          <w:tab w:val="left" w:pos="660"/>
        </w:tabs>
        <w:spacing w:before="84"/>
        <w:outlineLvl w:val="2"/>
        <w:rPr>
          <w:rFonts w:ascii="Times New Roman" w:hAnsi="Times New Roman" w:cs="Times New Roman"/>
          <w:b/>
          <w:bCs/>
          <w:sz w:val="24"/>
          <w:szCs w:val="24"/>
        </w:rPr>
      </w:pPr>
    </w:p>
    <w:p w14:paraId="0B0E0ECE" w14:textId="3B5E9331"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11318320" w:rsidR="0029233F" w:rsidRPr="00472947" w:rsidRDefault="00981F3A" w:rsidP="0029233F">
      <w:pPr>
        <w:widowControl w:val="0"/>
        <w:tabs>
          <w:tab w:val="left" w:pos="660"/>
        </w:tabs>
        <w:autoSpaceDE w:val="0"/>
        <w:autoSpaceDN w:val="0"/>
        <w:spacing w:before="84" w:after="0" w:line="240" w:lineRule="auto"/>
        <w:jc w:val="center"/>
        <w:outlineLvl w:val="2"/>
        <w:rPr>
          <w:b/>
          <w:bCs/>
        </w:rPr>
      </w:pPr>
      <w:r>
        <w:rPr>
          <w:b/>
          <w:bCs/>
        </w:rPr>
        <w:t>Horse Creek Academy</w:t>
      </w:r>
    </w:p>
    <w:p w14:paraId="3E3DDBF3" w14:textId="67A01891"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F97F7F">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06A7D243" w14:textId="614DA2F0" w:rsidR="006873DB" w:rsidRDefault="0029233F" w:rsidP="00707789">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FACCA04" w14:textId="77777777" w:rsidR="00707789" w:rsidRPr="00707789" w:rsidRDefault="00707789" w:rsidP="00707789">
      <w:pPr>
        <w:widowControl w:val="0"/>
        <w:tabs>
          <w:tab w:val="left" w:pos="660"/>
        </w:tabs>
        <w:autoSpaceDE w:val="0"/>
        <w:autoSpaceDN w:val="0"/>
        <w:spacing w:before="84" w:after="0" w:line="240" w:lineRule="auto"/>
        <w:jc w:val="center"/>
        <w:outlineLvl w:val="2"/>
        <w:rPr>
          <w:b/>
          <w:bCs/>
          <w:color w:val="FF0000"/>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52220908" w:rsidR="00BF3840" w:rsidRPr="00BF3840" w:rsidRDefault="00981F3A"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Horse Creek Academy</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591E4034" w:rsidR="00BF3840" w:rsidRPr="00BF3840" w:rsidRDefault="00056452"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231413</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5CA46141" w:rsidR="00BF3840" w:rsidRPr="00E93F67" w:rsidRDefault="00F97F7F"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szCs w:val="24"/>
                <w:lang w:bidi="en-US"/>
              </w:rPr>
              <w:t>2400</w:t>
            </w:r>
            <w:r w:rsidR="00056452">
              <w:rPr>
                <w:rFonts w:ascii="Arial" w:eastAsia="Times New Roman" w:hAnsi="Times New Roman" w:cs="Times New Roman"/>
                <w:b/>
                <w:bCs/>
                <w:sz w:val="24"/>
                <w:szCs w:val="24"/>
                <w:lang w:bidi="en-US"/>
              </w:rPr>
              <w:t>20183</w:t>
            </w:r>
            <w:r>
              <w:rPr>
                <w:rFonts w:ascii="Arial" w:eastAsia="Times New Roman" w:hAnsi="Times New Roman" w:cs="Times New Roman"/>
                <w:b/>
                <w:bCs/>
                <w:sz w:val="24"/>
                <w:szCs w:val="24"/>
                <w:lang w:bidi="en-US"/>
              </w:rPr>
              <w:t xml:space="preserve"> (RFP</w:t>
            </w:r>
            <w:r w:rsidR="008C693C">
              <w:rPr>
                <w:rFonts w:ascii="Arial" w:eastAsia="Times New Roman" w:hAnsi="Times New Roman" w:cs="Times New Roman"/>
                <w:b/>
                <w:bCs/>
                <w:sz w:val="24"/>
                <w:szCs w:val="24"/>
                <w:lang w:bidi="en-US"/>
              </w:rPr>
              <w:t xml:space="preserve"> </w:t>
            </w:r>
            <w:r>
              <w:rPr>
                <w:rFonts w:ascii="Arial" w:eastAsia="Times New Roman" w:hAnsi="Times New Roman" w:cs="Times New Roman"/>
                <w:b/>
                <w:bCs/>
                <w:sz w:val="24"/>
                <w:szCs w:val="24"/>
                <w:lang w:bidi="en-US"/>
              </w:rPr>
              <w:t>13</w:t>
            </w:r>
            <w:r w:rsidR="008C693C">
              <w:rPr>
                <w:rFonts w:ascii="Arial" w:eastAsia="Times New Roman" w:hAnsi="Times New Roman" w:cs="Times New Roman"/>
                <w:b/>
                <w:bCs/>
                <w:sz w:val="24"/>
                <w:szCs w:val="24"/>
                <w:lang w:bidi="en-US"/>
              </w:rPr>
              <w:t>9</w:t>
            </w:r>
            <w:r>
              <w:rPr>
                <w:rFonts w:ascii="Arial" w:eastAsia="Times New Roman" w:hAnsi="Times New Roman" w:cs="Times New Roman"/>
                <w:b/>
                <w:bCs/>
                <w:sz w:val="24"/>
                <w:szCs w:val="24"/>
                <w:lang w:bidi="en-US"/>
              </w:rPr>
              <w:t>B-24)</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38082E3C">
            <wp:extent cx="5561532" cy="245872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5116" cy="2517777"/>
                    </a:xfrm>
                    <a:prstGeom prst="rect">
                      <a:avLst/>
                    </a:prstGeom>
                    <a:noFill/>
                    <a:ln>
                      <a:noFill/>
                    </a:ln>
                  </pic:spPr>
                </pic:pic>
              </a:graphicData>
            </a:graphic>
          </wp:inline>
        </w:drawing>
      </w:r>
    </w:p>
    <w:p w14:paraId="018BAF15" w14:textId="5309BC73" w:rsidR="00F865F6" w:rsidRDefault="002A67BC" w:rsidP="00E44008">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5C77BAE1" w:rsidR="0038781E" w:rsidRPr="00335E1C" w:rsidRDefault="00981F3A" w:rsidP="00335E1C">
                                  <w:pPr>
                                    <w:shd w:val="clear" w:color="auto" w:fill="EEE8AA"/>
                                    <w:rPr>
                                      <w:b/>
                                      <w:bCs/>
                                    </w:rPr>
                                  </w:pPr>
                                  <w:r>
                                    <w:rPr>
                                      <w:b/>
                                      <w:bCs/>
                                    </w:rPr>
                                    <w:t>HORSE CREEK ACADEMY</w:t>
                                  </w:r>
                                  <w:r w:rsidR="0038781E">
                                    <w:rPr>
                                      <w:b/>
                                      <w:bCs/>
                                    </w:rPr>
                                    <w:t xml:space="preserve"> SCHOOL DISTRICT</w:t>
                                  </w:r>
                                </w:p>
                              </w:tc>
                              <w:tc>
                                <w:tcPr>
                                  <w:tcW w:w="5416" w:type="dxa"/>
                                </w:tcPr>
                                <w:p w14:paraId="58BC133B" w14:textId="7A8D4422" w:rsidR="0038781E" w:rsidRPr="00335E1C" w:rsidRDefault="00082E6C" w:rsidP="00335E1C">
                                  <w:pPr>
                                    <w:shd w:val="clear" w:color="auto" w:fill="EEE8AA"/>
                                    <w:rPr>
                                      <w:b/>
                                      <w:bCs/>
                                    </w:rPr>
                                  </w:pPr>
                                  <w:r>
                                    <w:rPr>
                                      <w:b/>
                                      <w:bCs/>
                                    </w:rPr>
                                    <w:t>231413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5C77BAE1" w:rsidR="0038781E" w:rsidRPr="00335E1C" w:rsidRDefault="00981F3A" w:rsidP="00335E1C">
                            <w:pPr>
                              <w:shd w:val="clear" w:color="auto" w:fill="EEE8AA"/>
                              <w:rPr>
                                <w:b/>
                                <w:bCs/>
                              </w:rPr>
                            </w:pPr>
                            <w:r>
                              <w:rPr>
                                <w:b/>
                                <w:bCs/>
                              </w:rPr>
                              <w:t>HORSE CREEK ACADEMY</w:t>
                            </w:r>
                            <w:r w:rsidR="0038781E">
                              <w:rPr>
                                <w:b/>
                                <w:bCs/>
                              </w:rPr>
                              <w:t xml:space="preserve"> SCHOOL DISTRICT</w:t>
                            </w:r>
                          </w:p>
                        </w:tc>
                        <w:tc>
                          <w:tcPr>
                            <w:tcW w:w="5416" w:type="dxa"/>
                          </w:tcPr>
                          <w:p w14:paraId="58BC133B" w14:textId="7A8D4422" w:rsidR="0038781E" w:rsidRPr="00335E1C" w:rsidRDefault="00082E6C" w:rsidP="00335E1C">
                            <w:pPr>
                              <w:shd w:val="clear" w:color="auto" w:fill="EEE8AA"/>
                              <w:rPr>
                                <w:b/>
                                <w:bCs/>
                              </w:rPr>
                            </w:pPr>
                            <w:r>
                              <w:rPr>
                                <w:b/>
                                <w:bCs/>
                              </w:rPr>
                              <w:t>231413</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sectPr w:rsidR="00F865F6" w:rsidSect="001C0818">
      <w:pgSz w:w="12240" w:h="15840"/>
      <w:pgMar w:top="1160" w:right="1140" w:bottom="1440" w:left="112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pl€4">
    <w:altName w:val="Calibri"/>
    <w:panose1 w:val="020B0604020202020204"/>
    <w:charset w:val="4D"/>
    <w:family w:val="auto"/>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3" w15:restartNumberingAfterBreak="0">
    <w:nsid w:val="30BC4827"/>
    <w:multiLevelType w:val="hybridMultilevel"/>
    <w:tmpl w:val="9B0A3422"/>
    <w:lvl w:ilvl="0" w:tplc="8174E62A">
      <w:start w:val="1"/>
      <w:numFmt w:val="upperLetter"/>
      <w:lvlText w:val="%1."/>
      <w:lvlJc w:val="left"/>
      <w:pPr>
        <w:ind w:left="54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930" w:hanging="360"/>
      </w:pPr>
      <w:rPr>
        <w:rFonts w:hint="default"/>
        <w:spacing w:val="-10"/>
        <w:w w:val="99"/>
        <w:lang w:val="en-US" w:eastAsia="en-US" w:bidi="en-US"/>
      </w:rPr>
    </w:lvl>
    <w:lvl w:ilvl="2" w:tplc="9B522B9E">
      <w:numFmt w:val="bullet"/>
      <w:lvlText w:val="•"/>
      <w:lvlJc w:val="left"/>
      <w:pPr>
        <w:ind w:left="1925" w:hanging="360"/>
      </w:pPr>
      <w:rPr>
        <w:rFonts w:hint="default"/>
        <w:lang w:val="en-US" w:eastAsia="en-US" w:bidi="en-US"/>
      </w:rPr>
    </w:lvl>
    <w:lvl w:ilvl="3" w:tplc="965276FC">
      <w:numFmt w:val="bullet"/>
      <w:lvlText w:val="•"/>
      <w:lvlJc w:val="left"/>
      <w:pPr>
        <w:ind w:left="2921" w:hanging="360"/>
      </w:pPr>
      <w:rPr>
        <w:rFonts w:hint="default"/>
        <w:lang w:val="en-US" w:eastAsia="en-US" w:bidi="en-US"/>
      </w:rPr>
    </w:lvl>
    <w:lvl w:ilvl="4" w:tplc="1DBC4076">
      <w:numFmt w:val="bullet"/>
      <w:lvlText w:val="•"/>
      <w:lvlJc w:val="left"/>
      <w:pPr>
        <w:ind w:left="3916" w:hanging="360"/>
      </w:pPr>
      <w:rPr>
        <w:rFonts w:hint="default"/>
        <w:lang w:val="en-US" w:eastAsia="en-US" w:bidi="en-US"/>
      </w:rPr>
    </w:lvl>
    <w:lvl w:ilvl="5" w:tplc="4536AB78">
      <w:numFmt w:val="bullet"/>
      <w:lvlText w:val="•"/>
      <w:lvlJc w:val="left"/>
      <w:pPr>
        <w:ind w:left="4912" w:hanging="360"/>
      </w:pPr>
      <w:rPr>
        <w:rFonts w:hint="default"/>
        <w:lang w:val="en-US" w:eastAsia="en-US" w:bidi="en-US"/>
      </w:rPr>
    </w:lvl>
    <w:lvl w:ilvl="6" w:tplc="A3708824">
      <w:numFmt w:val="bullet"/>
      <w:lvlText w:val="•"/>
      <w:lvlJc w:val="left"/>
      <w:pPr>
        <w:ind w:left="5907" w:hanging="360"/>
      </w:pPr>
      <w:rPr>
        <w:rFonts w:hint="default"/>
        <w:lang w:val="en-US" w:eastAsia="en-US" w:bidi="en-US"/>
      </w:rPr>
    </w:lvl>
    <w:lvl w:ilvl="7" w:tplc="45D68A74">
      <w:numFmt w:val="bullet"/>
      <w:lvlText w:val="•"/>
      <w:lvlJc w:val="left"/>
      <w:pPr>
        <w:ind w:left="6903" w:hanging="360"/>
      </w:pPr>
      <w:rPr>
        <w:rFonts w:hint="default"/>
        <w:lang w:val="en-US" w:eastAsia="en-US" w:bidi="en-US"/>
      </w:rPr>
    </w:lvl>
    <w:lvl w:ilvl="8" w:tplc="14C066B6">
      <w:numFmt w:val="bullet"/>
      <w:lvlText w:val="•"/>
      <w:lvlJc w:val="left"/>
      <w:pPr>
        <w:ind w:left="7898" w:hanging="360"/>
      </w:pPr>
      <w:rPr>
        <w:rFonts w:hint="default"/>
        <w:lang w:val="en-US" w:eastAsia="en-US" w:bidi="en-US"/>
      </w:rPr>
    </w:lvl>
  </w:abstractNum>
  <w:abstractNum w:abstractNumId="14"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8"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9"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2"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5"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18"/>
  </w:num>
  <w:num w:numId="2" w16cid:durableId="443354257">
    <w:abstractNumId w:val="8"/>
  </w:num>
  <w:num w:numId="3" w16cid:durableId="1390883081">
    <w:abstractNumId w:val="24"/>
  </w:num>
  <w:num w:numId="4" w16cid:durableId="322971842">
    <w:abstractNumId w:val="21"/>
  </w:num>
  <w:num w:numId="5" w16cid:durableId="1157379761">
    <w:abstractNumId w:val="13"/>
  </w:num>
  <w:num w:numId="6" w16cid:durableId="1970479212">
    <w:abstractNumId w:val="2"/>
  </w:num>
  <w:num w:numId="7" w16cid:durableId="410587573">
    <w:abstractNumId w:val="12"/>
  </w:num>
  <w:num w:numId="8" w16cid:durableId="1054935837">
    <w:abstractNumId w:val="17"/>
  </w:num>
  <w:num w:numId="9" w16cid:durableId="5984041">
    <w:abstractNumId w:val="25"/>
  </w:num>
  <w:num w:numId="10" w16cid:durableId="1650092185">
    <w:abstractNumId w:val="15"/>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2"/>
  </w:num>
  <w:num w:numId="17" w16cid:durableId="1921787477">
    <w:abstractNumId w:val="16"/>
  </w:num>
  <w:num w:numId="18" w16cid:durableId="315499384">
    <w:abstractNumId w:val="1"/>
  </w:num>
  <w:num w:numId="19" w16cid:durableId="824593241">
    <w:abstractNumId w:val="4"/>
  </w:num>
  <w:num w:numId="20" w16cid:durableId="1154292802">
    <w:abstractNumId w:val="5"/>
  </w:num>
  <w:num w:numId="21" w16cid:durableId="1109162835">
    <w:abstractNumId w:val="23"/>
  </w:num>
  <w:num w:numId="22" w16cid:durableId="1879246010">
    <w:abstractNumId w:val="11"/>
  </w:num>
  <w:num w:numId="23" w16cid:durableId="363100631">
    <w:abstractNumId w:val="26"/>
  </w:num>
  <w:num w:numId="24" w16cid:durableId="1212113198">
    <w:abstractNumId w:val="9"/>
  </w:num>
  <w:num w:numId="25" w16cid:durableId="1765151186">
    <w:abstractNumId w:val="20"/>
  </w:num>
  <w:num w:numId="26" w16cid:durableId="1572081309">
    <w:abstractNumId w:val="19"/>
  </w:num>
  <w:num w:numId="27" w16cid:durableId="1937396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3189B"/>
    <w:rsid w:val="00045084"/>
    <w:rsid w:val="00056452"/>
    <w:rsid w:val="00082E6C"/>
    <w:rsid w:val="000847B5"/>
    <w:rsid w:val="00085EAD"/>
    <w:rsid w:val="00096C5D"/>
    <w:rsid w:val="000A0A20"/>
    <w:rsid w:val="000A42A9"/>
    <w:rsid w:val="000C0273"/>
    <w:rsid w:val="000C45F5"/>
    <w:rsid w:val="000C5978"/>
    <w:rsid w:val="000E19B8"/>
    <w:rsid w:val="000E29AB"/>
    <w:rsid w:val="000E4AF9"/>
    <w:rsid w:val="000E541B"/>
    <w:rsid w:val="000E61B7"/>
    <w:rsid w:val="000F2585"/>
    <w:rsid w:val="00104FDE"/>
    <w:rsid w:val="00114780"/>
    <w:rsid w:val="0011566B"/>
    <w:rsid w:val="00122928"/>
    <w:rsid w:val="00125935"/>
    <w:rsid w:val="0012798F"/>
    <w:rsid w:val="00127B83"/>
    <w:rsid w:val="00127BBD"/>
    <w:rsid w:val="001343D7"/>
    <w:rsid w:val="001345B5"/>
    <w:rsid w:val="00134F23"/>
    <w:rsid w:val="00142DD8"/>
    <w:rsid w:val="00146447"/>
    <w:rsid w:val="00146CE2"/>
    <w:rsid w:val="00151309"/>
    <w:rsid w:val="00155FE0"/>
    <w:rsid w:val="00156633"/>
    <w:rsid w:val="0015779C"/>
    <w:rsid w:val="00161580"/>
    <w:rsid w:val="00161DF0"/>
    <w:rsid w:val="00164436"/>
    <w:rsid w:val="00176ED6"/>
    <w:rsid w:val="00177644"/>
    <w:rsid w:val="0017785D"/>
    <w:rsid w:val="00180116"/>
    <w:rsid w:val="00190C20"/>
    <w:rsid w:val="00194E0D"/>
    <w:rsid w:val="001A5A16"/>
    <w:rsid w:val="001B0082"/>
    <w:rsid w:val="001B6180"/>
    <w:rsid w:val="001C0818"/>
    <w:rsid w:val="001C0EE9"/>
    <w:rsid w:val="001C36C6"/>
    <w:rsid w:val="001C6653"/>
    <w:rsid w:val="001D7CFE"/>
    <w:rsid w:val="001E1390"/>
    <w:rsid w:val="001F1CD1"/>
    <w:rsid w:val="001F3994"/>
    <w:rsid w:val="00204CB0"/>
    <w:rsid w:val="00205C7C"/>
    <w:rsid w:val="00212F1C"/>
    <w:rsid w:val="00221926"/>
    <w:rsid w:val="0022416A"/>
    <w:rsid w:val="00224CBB"/>
    <w:rsid w:val="00231CA1"/>
    <w:rsid w:val="00235D04"/>
    <w:rsid w:val="00251D9D"/>
    <w:rsid w:val="00260D4D"/>
    <w:rsid w:val="00261076"/>
    <w:rsid w:val="00270869"/>
    <w:rsid w:val="00274F1F"/>
    <w:rsid w:val="00286EE5"/>
    <w:rsid w:val="00287B9A"/>
    <w:rsid w:val="002900D3"/>
    <w:rsid w:val="0029233F"/>
    <w:rsid w:val="002A17E5"/>
    <w:rsid w:val="002A6224"/>
    <w:rsid w:val="002A655A"/>
    <w:rsid w:val="002A67BC"/>
    <w:rsid w:val="002B2528"/>
    <w:rsid w:val="002B5F53"/>
    <w:rsid w:val="002C0AE4"/>
    <w:rsid w:val="002C2709"/>
    <w:rsid w:val="002D4743"/>
    <w:rsid w:val="002D4A94"/>
    <w:rsid w:val="002D513C"/>
    <w:rsid w:val="002D7633"/>
    <w:rsid w:val="002E5A0B"/>
    <w:rsid w:val="002F0281"/>
    <w:rsid w:val="002F0320"/>
    <w:rsid w:val="002F0A1D"/>
    <w:rsid w:val="002F34FF"/>
    <w:rsid w:val="003007D0"/>
    <w:rsid w:val="0030494A"/>
    <w:rsid w:val="00306DA9"/>
    <w:rsid w:val="00310662"/>
    <w:rsid w:val="0031331E"/>
    <w:rsid w:val="0032270F"/>
    <w:rsid w:val="0032304D"/>
    <w:rsid w:val="00335E1C"/>
    <w:rsid w:val="003374CE"/>
    <w:rsid w:val="00343C17"/>
    <w:rsid w:val="003445E5"/>
    <w:rsid w:val="0034512F"/>
    <w:rsid w:val="00346774"/>
    <w:rsid w:val="0037081D"/>
    <w:rsid w:val="00373940"/>
    <w:rsid w:val="00380AD9"/>
    <w:rsid w:val="003873D9"/>
    <w:rsid w:val="0038781E"/>
    <w:rsid w:val="00395E90"/>
    <w:rsid w:val="003A56F4"/>
    <w:rsid w:val="003A59FF"/>
    <w:rsid w:val="003B4A82"/>
    <w:rsid w:val="003C1284"/>
    <w:rsid w:val="003D1B87"/>
    <w:rsid w:val="003E1551"/>
    <w:rsid w:val="003F14FD"/>
    <w:rsid w:val="003F4EEE"/>
    <w:rsid w:val="003F7D88"/>
    <w:rsid w:val="0040699F"/>
    <w:rsid w:val="00413334"/>
    <w:rsid w:val="0043441A"/>
    <w:rsid w:val="004406FA"/>
    <w:rsid w:val="00442A8F"/>
    <w:rsid w:val="00445578"/>
    <w:rsid w:val="00447FCF"/>
    <w:rsid w:val="00457338"/>
    <w:rsid w:val="0045793E"/>
    <w:rsid w:val="004616C2"/>
    <w:rsid w:val="004673A0"/>
    <w:rsid w:val="00467432"/>
    <w:rsid w:val="00472947"/>
    <w:rsid w:val="004922A4"/>
    <w:rsid w:val="004979A2"/>
    <w:rsid w:val="004A0143"/>
    <w:rsid w:val="004A12F0"/>
    <w:rsid w:val="004A264A"/>
    <w:rsid w:val="004A2FBA"/>
    <w:rsid w:val="004A4B1C"/>
    <w:rsid w:val="004B6817"/>
    <w:rsid w:val="004B70AC"/>
    <w:rsid w:val="004B726C"/>
    <w:rsid w:val="004C3B28"/>
    <w:rsid w:val="004C6437"/>
    <w:rsid w:val="004D30F1"/>
    <w:rsid w:val="004D5D1E"/>
    <w:rsid w:val="004D6FB1"/>
    <w:rsid w:val="004D7804"/>
    <w:rsid w:val="004E0886"/>
    <w:rsid w:val="004E14DB"/>
    <w:rsid w:val="004E4848"/>
    <w:rsid w:val="004F46E0"/>
    <w:rsid w:val="00511C8E"/>
    <w:rsid w:val="00514F30"/>
    <w:rsid w:val="00526FA1"/>
    <w:rsid w:val="005405CA"/>
    <w:rsid w:val="00542345"/>
    <w:rsid w:val="005767E8"/>
    <w:rsid w:val="00577661"/>
    <w:rsid w:val="00577BC8"/>
    <w:rsid w:val="0058025A"/>
    <w:rsid w:val="00581595"/>
    <w:rsid w:val="00594660"/>
    <w:rsid w:val="005A0F27"/>
    <w:rsid w:val="005B2359"/>
    <w:rsid w:val="005B6055"/>
    <w:rsid w:val="005B734C"/>
    <w:rsid w:val="005B7909"/>
    <w:rsid w:val="005C5927"/>
    <w:rsid w:val="005F0FC4"/>
    <w:rsid w:val="005F1517"/>
    <w:rsid w:val="005F546D"/>
    <w:rsid w:val="00604D2C"/>
    <w:rsid w:val="006162D1"/>
    <w:rsid w:val="00616328"/>
    <w:rsid w:val="0062110E"/>
    <w:rsid w:val="00621C7F"/>
    <w:rsid w:val="006253B1"/>
    <w:rsid w:val="0062591B"/>
    <w:rsid w:val="0063241C"/>
    <w:rsid w:val="00643E05"/>
    <w:rsid w:val="0064605E"/>
    <w:rsid w:val="00650FEA"/>
    <w:rsid w:val="00666555"/>
    <w:rsid w:val="00672C2A"/>
    <w:rsid w:val="00673537"/>
    <w:rsid w:val="00677B30"/>
    <w:rsid w:val="0068025B"/>
    <w:rsid w:val="00680CA0"/>
    <w:rsid w:val="00681698"/>
    <w:rsid w:val="00684DB7"/>
    <w:rsid w:val="0068693F"/>
    <w:rsid w:val="006873DB"/>
    <w:rsid w:val="0069080B"/>
    <w:rsid w:val="00693B0E"/>
    <w:rsid w:val="00697F9B"/>
    <w:rsid w:val="006A0BC9"/>
    <w:rsid w:val="006B69B2"/>
    <w:rsid w:val="006B6CFF"/>
    <w:rsid w:val="006C42EA"/>
    <w:rsid w:val="006D7022"/>
    <w:rsid w:val="006E7424"/>
    <w:rsid w:val="006F0464"/>
    <w:rsid w:val="006F2A02"/>
    <w:rsid w:val="006F4F16"/>
    <w:rsid w:val="00705AC3"/>
    <w:rsid w:val="00707789"/>
    <w:rsid w:val="007127B5"/>
    <w:rsid w:val="0071524D"/>
    <w:rsid w:val="00717CE8"/>
    <w:rsid w:val="00741369"/>
    <w:rsid w:val="00741A8F"/>
    <w:rsid w:val="007437B1"/>
    <w:rsid w:val="0074492F"/>
    <w:rsid w:val="00745C65"/>
    <w:rsid w:val="00750B18"/>
    <w:rsid w:val="00761B5A"/>
    <w:rsid w:val="0077054A"/>
    <w:rsid w:val="00792B7A"/>
    <w:rsid w:val="00794A82"/>
    <w:rsid w:val="007A4575"/>
    <w:rsid w:val="007A5D59"/>
    <w:rsid w:val="007A7D64"/>
    <w:rsid w:val="007B33BC"/>
    <w:rsid w:val="007B74EE"/>
    <w:rsid w:val="007C16F0"/>
    <w:rsid w:val="007D019A"/>
    <w:rsid w:val="007D5F65"/>
    <w:rsid w:val="007E3AB6"/>
    <w:rsid w:val="007E45B7"/>
    <w:rsid w:val="007F7AD1"/>
    <w:rsid w:val="00812F11"/>
    <w:rsid w:val="00813680"/>
    <w:rsid w:val="00822230"/>
    <w:rsid w:val="00824959"/>
    <w:rsid w:val="00836C06"/>
    <w:rsid w:val="00841611"/>
    <w:rsid w:val="00842721"/>
    <w:rsid w:val="00861652"/>
    <w:rsid w:val="008633A9"/>
    <w:rsid w:val="008658CB"/>
    <w:rsid w:val="00865E1F"/>
    <w:rsid w:val="00875153"/>
    <w:rsid w:val="00877234"/>
    <w:rsid w:val="00891519"/>
    <w:rsid w:val="008A1D8E"/>
    <w:rsid w:val="008A6E9E"/>
    <w:rsid w:val="008A7E93"/>
    <w:rsid w:val="008B094B"/>
    <w:rsid w:val="008B273F"/>
    <w:rsid w:val="008B3052"/>
    <w:rsid w:val="008C509C"/>
    <w:rsid w:val="008C693C"/>
    <w:rsid w:val="008D631F"/>
    <w:rsid w:val="008D7AAC"/>
    <w:rsid w:val="008E5125"/>
    <w:rsid w:val="008F248A"/>
    <w:rsid w:val="008F3856"/>
    <w:rsid w:val="009022B0"/>
    <w:rsid w:val="009100EC"/>
    <w:rsid w:val="00913BDF"/>
    <w:rsid w:val="009149D9"/>
    <w:rsid w:val="009219C7"/>
    <w:rsid w:val="0093382D"/>
    <w:rsid w:val="00942FD3"/>
    <w:rsid w:val="00951451"/>
    <w:rsid w:val="00955940"/>
    <w:rsid w:val="00966BD7"/>
    <w:rsid w:val="0097242E"/>
    <w:rsid w:val="009739CB"/>
    <w:rsid w:val="00981F3A"/>
    <w:rsid w:val="00990028"/>
    <w:rsid w:val="00994DC9"/>
    <w:rsid w:val="009950D1"/>
    <w:rsid w:val="009A1300"/>
    <w:rsid w:val="009A3256"/>
    <w:rsid w:val="009B1749"/>
    <w:rsid w:val="009B3548"/>
    <w:rsid w:val="009C1AC5"/>
    <w:rsid w:val="009D3673"/>
    <w:rsid w:val="009E79C5"/>
    <w:rsid w:val="009F16A6"/>
    <w:rsid w:val="009F375A"/>
    <w:rsid w:val="009F473E"/>
    <w:rsid w:val="009F68EB"/>
    <w:rsid w:val="00A029C7"/>
    <w:rsid w:val="00A03668"/>
    <w:rsid w:val="00A037E8"/>
    <w:rsid w:val="00A05DA9"/>
    <w:rsid w:val="00A11FC8"/>
    <w:rsid w:val="00A14AA0"/>
    <w:rsid w:val="00A1734C"/>
    <w:rsid w:val="00A242A5"/>
    <w:rsid w:val="00A25706"/>
    <w:rsid w:val="00A35F77"/>
    <w:rsid w:val="00A40340"/>
    <w:rsid w:val="00A4081F"/>
    <w:rsid w:val="00A47D50"/>
    <w:rsid w:val="00A54CCA"/>
    <w:rsid w:val="00A6027E"/>
    <w:rsid w:val="00A60286"/>
    <w:rsid w:val="00A60D37"/>
    <w:rsid w:val="00A63972"/>
    <w:rsid w:val="00A64362"/>
    <w:rsid w:val="00A7081B"/>
    <w:rsid w:val="00A81068"/>
    <w:rsid w:val="00A941E3"/>
    <w:rsid w:val="00AA7900"/>
    <w:rsid w:val="00AC08A3"/>
    <w:rsid w:val="00AC2A58"/>
    <w:rsid w:val="00AC620D"/>
    <w:rsid w:val="00AD1CFA"/>
    <w:rsid w:val="00AD3CD0"/>
    <w:rsid w:val="00AD4D55"/>
    <w:rsid w:val="00AE20CC"/>
    <w:rsid w:val="00B012E6"/>
    <w:rsid w:val="00B055DC"/>
    <w:rsid w:val="00B0735A"/>
    <w:rsid w:val="00B133B4"/>
    <w:rsid w:val="00B25EE5"/>
    <w:rsid w:val="00B268DD"/>
    <w:rsid w:val="00B31526"/>
    <w:rsid w:val="00B325FE"/>
    <w:rsid w:val="00B41888"/>
    <w:rsid w:val="00B53C31"/>
    <w:rsid w:val="00B60A9C"/>
    <w:rsid w:val="00B702A6"/>
    <w:rsid w:val="00B82CF8"/>
    <w:rsid w:val="00B9278F"/>
    <w:rsid w:val="00B96FD0"/>
    <w:rsid w:val="00BA2019"/>
    <w:rsid w:val="00BA4A9E"/>
    <w:rsid w:val="00BB3AC9"/>
    <w:rsid w:val="00BB7261"/>
    <w:rsid w:val="00BC1E24"/>
    <w:rsid w:val="00BC5EC0"/>
    <w:rsid w:val="00BE0B3E"/>
    <w:rsid w:val="00BE362D"/>
    <w:rsid w:val="00BF3840"/>
    <w:rsid w:val="00BF491A"/>
    <w:rsid w:val="00BF5B15"/>
    <w:rsid w:val="00BF7AAD"/>
    <w:rsid w:val="00C13B42"/>
    <w:rsid w:val="00C245C2"/>
    <w:rsid w:val="00C24D8D"/>
    <w:rsid w:val="00C25148"/>
    <w:rsid w:val="00C3368F"/>
    <w:rsid w:val="00C376DC"/>
    <w:rsid w:val="00C41D7E"/>
    <w:rsid w:val="00C42D1F"/>
    <w:rsid w:val="00C65FDB"/>
    <w:rsid w:val="00C70997"/>
    <w:rsid w:val="00C70C22"/>
    <w:rsid w:val="00C75834"/>
    <w:rsid w:val="00C81019"/>
    <w:rsid w:val="00C8108F"/>
    <w:rsid w:val="00C83C85"/>
    <w:rsid w:val="00C91466"/>
    <w:rsid w:val="00C92870"/>
    <w:rsid w:val="00CA0A69"/>
    <w:rsid w:val="00CA2D0C"/>
    <w:rsid w:val="00CA3976"/>
    <w:rsid w:val="00CB1168"/>
    <w:rsid w:val="00CB6219"/>
    <w:rsid w:val="00CB7501"/>
    <w:rsid w:val="00CD0093"/>
    <w:rsid w:val="00CD2B42"/>
    <w:rsid w:val="00CD4624"/>
    <w:rsid w:val="00CE0CB9"/>
    <w:rsid w:val="00CF570C"/>
    <w:rsid w:val="00CF7F1B"/>
    <w:rsid w:val="00D05B69"/>
    <w:rsid w:val="00D108DA"/>
    <w:rsid w:val="00D22DEE"/>
    <w:rsid w:val="00D27578"/>
    <w:rsid w:val="00D321E2"/>
    <w:rsid w:val="00D34201"/>
    <w:rsid w:val="00D4377C"/>
    <w:rsid w:val="00D44BA7"/>
    <w:rsid w:val="00D54B9C"/>
    <w:rsid w:val="00D626FA"/>
    <w:rsid w:val="00D64EC9"/>
    <w:rsid w:val="00D6712D"/>
    <w:rsid w:val="00D738F2"/>
    <w:rsid w:val="00D80292"/>
    <w:rsid w:val="00D82EB0"/>
    <w:rsid w:val="00D85C58"/>
    <w:rsid w:val="00D866E7"/>
    <w:rsid w:val="00D925DE"/>
    <w:rsid w:val="00D942C6"/>
    <w:rsid w:val="00D94C4C"/>
    <w:rsid w:val="00DA658F"/>
    <w:rsid w:val="00DB798C"/>
    <w:rsid w:val="00DC306F"/>
    <w:rsid w:val="00DC3F06"/>
    <w:rsid w:val="00DC5F9F"/>
    <w:rsid w:val="00DD1A6B"/>
    <w:rsid w:val="00DE12CA"/>
    <w:rsid w:val="00DE6190"/>
    <w:rsid w:val="00E02BD3"/>
    <w:rsid w:val="00E20F13"/>
    <w:rsid w:val="00E33C20"/>
    <w:rsid w:val="00E4009F"/>
    <w:rsid w:val="00E44008"/>
    <w:rsid w:val="00E51D5F"/>
    <w:rsid w:val="00E52A96"/>
    <w:rsid w:val="00E648EE"/>
    <w:rsid w:val="00E679E2"/>
    <w:rsid w:val="00E70358"/>
    <w:rsid w:val="00E7148D"/>
    <w:rsid w:val="00E7508A"/>
    <w:rsid w:val="00E93F67"/>
    <w:rsid w:val="00E96269"/>
    <w:rsid w:val="00EC4134"/>
    <w:rsid w:val="00EC5119"/>
    <w:rsid w:val="00EC558D"/>
    <w:rsid w:val="00EE16AE"/>
    <w:rsid w:val="00EE42B5"/>
    <w:rsid w:val="00F62055"/>
    <w:rsid w:val="00F66BAA"/>
    <w:rsid w:val="00F71CD2"/>
    <w:rsid w:val="00F80861"/>
    <w:rsid w:val="00F865F6"/>
    <w:rsid w:val="00F941BF"/>
    <w:rsid w:val="00F97F7F"/>
    <w:rsid w:val="00FA0170"/>
    <w:rsid w:val="00FA5931"/>
    <w:rsid w:val="00FA7451"/>
    <w:rsid w:val="00FB40F3"/>
    <w:rsid w:val="00FB64B0"/>
    <w:rsid w:val="00FB6C08"/>
    <w:rsid w:val="00FC3303"/>
    <w:rsid w:val="00FC4AE0"/>
    <w:rsid w:val="00FF458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1">
    <w:name w:val="heading 1"/>
    <w:basedOn w:val="Normal"/>
    <w:link w:val="Heading1Char"/>
    <w:uiPriority w:val="9"/>
    <w:qFormat/>
    <w:rsid w:val="00343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7A7D64"/>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343C1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3629">
      <w:bodyDiv w:val="1"/>
      <w:marLeft w:val="0"/>
      <w:marRight w:val="0"/>
      <w:marTop w:val="0"/>
      <w:marBottom w:val="0"/>
      <w:divBdr>
        <w:top w:val="none" w:sz="0" w:space="0" w:color="auto"/>
        <w:left w:val="none" w:sz="0" w:space="0" w:color="auto"/>
        <w:bottom w:val="none" w:sz="0" w:space="0" w:color="auto"/>
        <w:right w:val="none" w:sz="0" w:space="0" w:color="auto"/>
      </w:divBdr>
    </w:div>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3828944">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28635925">
      <w:bodyDiv w:val="1"/>
      <w:marLeft w:val="0"/>
      <w:marRight w:val="0"/>
      <w:marTop w:val="0"/>
      <w:marBottom w:val="0"/>
      <w:divBdr>
        <w:top w:val="none" w:sz="0" w:space="0" w:color="auto"/>
        <w:left w:val="none" w:sz="0" w:space="0" w:color="auto"/>
        <w:bottom w:val="none" w:sz="0" w:space="0" w:color="auto"/>
        <w:right w:val="none" w:sz="0" w:space="0" w:color="auto"/>
      </w:divBdr>
      <w:divsChild>
        <w:div w:id="460415594">
          <w:marLeft w:val="0"/>
          <w:marRight w:val="0"/>
          <w:marTop w:val="0"/>
          <w:marBottom w:val="0"/>
          <w:divBdr>
            <w:top w:val="none" w:sz="0" w:space="0" w:color="auto"/>
            <w:left w:val="none" w:sz="0" w:space="0" w:color="auto"/>
            <w:bottom w:val="none" w:sz="0" w:space="0" w:color="auto"/>
            <w:right w:val="none" w:sz="0" w:space="0" w:color="auto"/>
          </w:divBdr>
        </w:div>
        <w:div w:id="313949128">
          <w:marLeft w:val="0"/>
          <w:marRight w:val="0"/>
          <w:marTop w:val="0"/>
          <w:marBottom w:val="0"/>
          <w:divBdr>
            <w:top w:val="none" w:sz="0" w:space="0" w:color="auto"/>
            <w:left w:val="none" w:sz="0" w:space="0" w:color="auto"/>
            <w:bottom w:val="none" w:sz="0" w:space="0" w:color="auto"/>
            <w:right w:val="none" w:sz="0" w:space="0" w:color="auto"/>
          </w:divBdr>
        </w:div>
      </w:divsChild>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86526351">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2024-02-15T22:08:00Z</dcterms:created>
  <dcterms:modified xsi:type="dcterms:W3CDTF">2024-02-15T22:08:00Z</dcterms:modified>
</cp:coreProperties>
</file>